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1490A" w14:textId="77777777" w:rsidR="001F77A0" w:rsidRPr="00915048" w:rsidRDefault="00291B5B" w:rsidP="00915048">
      <w:pPr>
        <w:pStyle w:val="ListParagraph"/>
        <w:spacing w:after="240" w:line="240" w:lineRule="auto"/>
        <w:ind w:left="0"/>
        <w:contextualSpacing w:val="0"/>
        <w:jc w:val="center"/>
        <w:rPr>
          <w:rFonts w:ascii="Times New Roman" w:hAnsi="Times New Roman" w:cs="Times New Roman"/>
          <w:b/>
          <w:u w:val="single"/>
        </w:rPr>
      </w:pPr>
      <w:r w:rsidRPr="00915048">
        <w:rPr>
          <w:rFonts w:ascii="Times New Roman" w:hAnsi="Times New Roman" w:cs="Times New Roman"/>
          <w:b/>
          <w:u w:val="single"/>
        </w:rPr>
        <w:t>Price Escalation Clauses</w:t>
      </w:r>
      <w:r w:rsidR="00F06BC4">
        <w:rPr>
          <w:rFonts w:ascii="Times New Roman" w:hAnsi="Times New Roman" w:cs="Times New Roman"/>
          <w:b/>
          <w:u w:val="single"/>
        </w:rPr>
        <w:t xml:space="preserve"> - Subcontracts</w:t>
      </w:r>
    </w:p>
    <w:p w14:paraId="495BBB1B" w14:textId="77777777" w:rsidR="002E0854" w:rsidRPr="00915048" w:rsidRDefault="002E0854" w:rsidP="009674D9">
      <w:pPr>
        <w:pStyle w:val="ListParagraph"/>
        <w:spacing w:after="0" w:line="240" w:lineRule="auto"/>
        <w:contextualSpacing w:val="0"/>
        <w:jc w:val="both"/>
        <w:rPr>
          <w:rFonts w:ascii="Times New Roman" w:hAnsi="Times New Roman" w:cs="Times New Roman"/>
          <w:iCs/>
        </w:rPr>
      </w:pPr>
    </w:p>
    <w:p w14:paraId="5F25D6AB" w14:textId="77777777" w:rsidR="009960A2" w:rsidRPr="00915048" w:rsidRDefault="00291B5B" w:rsidP="00915048">
      <w:pPr>
        <w:pStyle w:val="ListParagraph"/>
        <w:spacing w:after="0" w:line="240" w:lineRule="auto"/>
        <w:ind w:left="360"/>
        <w:contextualSpacing w:val="0"/>
        <w:jc w:val="both"/>
        <w:rPr>
          <w:rFonts w:ascii="Times New Roman" w:hAnsi="Times New Roman" w:cs="Times New Roman"/>
        </w:rPr>
      </w:pPr>
      <w:r w:rsidRPr="00915048">
        <w:rPr>
          <w:rFonts w:ascii="Times New Roman" w:hAnsi="Times New Roman" w:cs="Times New Roman"/>
          <w:b/>
          <w:bCs/>
        </w:rPr>
        <w:t>Material Price Increases</w:t>
      </w:r>
      <w:r w:rsidRPr="00915048">
        <w:rPr>
          <w:rFonts w:ascii="Times New Roman" w:hAnsi="Times New Roman" w:cs="Times New Roman"/>
        </w:rPr>
        <w:t xml:space="preserve">.  Contractor and Subcontractor acknowledge that in certain cases it is not possible to control the pricing for, availability of, or the time for delivery of certain materials </w:t>
      </w:r>
      <w:r w:rsidRPr="00915048">
        <w:rPr>
          <w:rFonts w:ascii="Times New Roman" w:hAnsi="Times New Roman" w:cs="Times New Roman"/>
        </w:rPr>
        <w:t>necessary for the Subcontractor’s Work.  If the costs of the materials described below (“Specified Materials”) which are required for the Subcontractor’s Work increase [</w:t>
      </w:r>
      <w:r w:rsidRPr="00915048">
        <w:rPr>
          <w:rFonts w:ascii="Times New Roman" w:hAnsi="Times New Roman" w:cs="Times New Roman"/>
          <w:i/>
          <w:iCs/>
        </w:rPr>
        <w:t>by more than __%</w:t>
      </w:r>
      <w:r w:rsidRPr="00915048">
        <w:rPr>
          <w:rFonts w:ascii="Times New Roman" w:hAnsi="Times New Roman" w:cs="Times New Roman"/>
        </w:rPr>
        <w:t>] over the “Quoted Amount” stated below, the Subcontract Sum shall be i</w:t>
      </w:r>
      <w:r w:rsidRPr="00915048">
        <w:rPr>
          <w:rFonts w:ascii="Times New Roman" w:hAnsi="Times New Roman" w:cs="Times New Roman"/>
        </w:rPr>
        <w:t>ncreased by [</w:t>
      </w:r>
      <w:r w:rsidRPr="00915048">
        <w:rPr>
          <w:rFonts w:ascii="Times New Roman" w:hAnsi="Times New Roman" w:cs="Times New Roman"/>
          <w:i/>
          <w:iCs/>
        </w:rPr>
        <w:t>__% of</w:t>
      </w:r>
      <w:r w:rsidRPr="00915048">
        <w:rPr>
          <w:rFonts w:ascii="Times New Roman" w:hAnsi="Times New Roman" w:cs="Times New Roman"/>
        </w:rPr>
        <w:t xml:space="preserve"> ] any such increase beyond the Quoted Amount </w:t>
      </w:r>
      <w:r w:rsidRPr="00915048">
        <w:rPr>
          <w:rFonts w:ascii="Times New Roman" w:hAnsi="Times New Roman" w:cs="Times New Roman"/>
          <w:i/>
          <w:iCs/>
        </w:rPr>
        <w:t xml:space="preserve">[but in no event shall the increase exceed the “Maximum Amount” stated below] </w:t>
      </w:r>
      <w:r w:rsidRPr="00915048">
        <w:rPr>
          <w:rFonts w:ascii="Times New Roman" w:hAnsi="Times New Roman" w:cs="Times New Roman"/>
        </w:rPr>
        <w:t>(“Material Price Increases”).  If the originally stated delivery date for the Specified Materials is delayed by t</w:t>
      </w:r>
      <w:r w:rsidRPr="00915048">
        <w:rPr>
          <w:rFonts w:ascii="Times New Roman" w:hAnsi="Times New Roman" w:cs="Times New Roman"/>
        </w:rPr>
        <w:t xml:space="preserve">he supplier or </w:t>
      </w:r>
      <w:proofErr w:type="gramStart"/>
      <w:r w:rsidRPr="00915048">
        <w:rPr>
          <w:rFonts w:ascii="Times New Roman" w:hAnsi="Times New Roman" w:cs="Times New Roman"/>
        </w:rPr>
        <w:t>manufacturer  [</w:t>
      </w:r>
      <w:proofErr w:type="gramEnd"/>
      <w:r w:rsidRPr="00915048">
        <w:rPr>
          <w:rFonts w:ascii="Times New Roman" w:hAnsi="Times New Roman" w:cs="Times New Roman"/>
          <w:i/>
          <w:iCs/>
        </w:rPr>
        <w:t xml:space="preserve">by more than __ days (“Grace Period”)] beyond the original delivery date </w:t>
      </w:r>
      <w:r w:rsidRPr="00915048">
        <w:rPr>
          <w:rFonts w:ascii="Times New Roman" w:hAnsi="Times New Roman" w:cs="Times New Roman"/>
        </w:rPr>
        <w:t>(“Supplier Delay”), Subcontractor’s date to complete its Work will be extended by a number of days equal to the duration of the Supplier Delay [</w:t>
      </w:r>
      <w:r w:rsidRPr="00915048">
        <w:rPr>
          <w:rFonts w:ascii="Times New Roman" w:hAnsi="Times New Roman" w:cs="Times New Roman"/>
          <w:i/>
          <w:iCs/>
        </w:rPr>
        <w:t>after the</w:t>
      </w:r>
      <w:r w:rsidRPr="00915048">
        <w:rPr>
          <w:rFonts w:ascii="Times New Roman" w:hAnsi="Times New Roman" w:cs="Times New Roman"/>
          <w:i/>
          <w:iCs/>
        </w:rPr>
        <w:t xml:space="preserve"> Grace Period</w:t>
      </w:r>
      <w:r w:rsidRPr="00915048">
        <w:rPr>
          <w:rFonts w:ascii="Times New Roman" w:hAnsi="Times New Roman" w:cs="Times New Roman"/>
        </w:rPr>
        <w:t>].</w:t>
      </w:r>
    </w:p>
    <w:p w14:paraId="49A9527C" w14:textId="77777777" w:rsidR="009960A2" w:rsidRPr="00915048" w:rsidRDefault="009960A2" w:rsidP="009960A2">
      <w:pPr>
        <w:pStyle w:val="ListParagraph"/>
        <w:ind w:left="1080"/>
        <w:rPr>
          <w:rFonts w:ascii="Times New Roman" w:hAnsi="Times New Roman" w:cs="Times New Roman"/>
        </w:rPr>
      </w:pPr>
    </w:p>
    <w:p w14:paraId="7FCE3C41" w14:textId="77777777" w:rsidR="009960A2" w:rsidRPr="00915048" w:rsidRDefault="00291B5B" w:rsidP="00915048">
      <w:pPr>
        <w:ind w:left="360" w:firstLine="360"/>
        <w:rPr>
          <w:rFonts w:ascii="Times New Roman" w:hAnsi="Times New Roman" w:cs="Times New Roman"/>
          <w:b/>
          <w:bCs/>
          <w:i/>
          <w:iCs/>
          <w:u w:val="single"/>
        </w:rPr>
      </w:pPr>
      <w:r w:rsidRPr="00915048">
        <w:rPr>
          <w:rFonts w:ascii="Times New Roman" w:hAnsi="Times New Roman" w:cs="Times New Roman"/>
          <w:b/>
          <w:bCs/>
          <w:u w:val="single"/>
        </w:rPr>
        <w:t>Materials</w:t>
      </w:r>
      <w:r w:rsidRPr="00915048">
        <w:rPr>
          <w:rFonts w:ascii="Times New Roman" w:hAnsi="Times New Roman" w:cs="Times New Roman"/>
        </w:rPr>
        <w:t xml:space="preserve">                      </w:t>
      </w:r>
      <w:r w:rsidRPr="00915048">
        <w:rPr>
          <w:rFonts w:ascii="Times New Roman" w:hAnsi="Times New Roman" w:cs="Times New Roman"/>
          <w:b/>
          <w:bCs/>
          <w:u w:val="single"/>
        </w:rPr>
        <w:t>Quoted Amount</w:t>
      </w:r>
      <w:r w:rsidRPr="00915048">
        <w:rPr>
          <w:rFonts w:ascii="Times New Roman" w:hAnsi="Times New Roman" w:cs="Times New Roman"/>
        </w:rPr>
        <w:t xml:space="preserve">                        </w:t>
      </w:r>
      <w:r w:rsidRPr="00915048">
        <w:rPr>
          <w:rFonts w:ascii="Times New Roman" w:hAnsi="Times New Roman" w:cs="Times New Roman"/>
          <w:b/>
          <w:bCs/>
          <w:i/>
          <w:iCs/>
          <w:u w:val="single"/>
        </w:rPr>
        <w:t>Maximum Amount</w:t>
      </w:r>
    </w:p>
    <w:p w14:paraId="25EA8852" w14:textId="77777777" w:rsidR="00915048" w:rsidRPr="00915048" w:rsidRDefault="00915048" w:rsidP="00915048">
      <w:pPr>
        <w:rPr>
          <w:rFonts w:ascii="Times New Roman" w:hAnsi="Times New Roman" w:cs="Times New Roman"/>
          <w:b/>
          <w:bCs/>
          <w:i/>
          <w:iCs/>
          <w:u w:val="single"/>
        </w:rPr>
      </w:pPr>
    </w:p>
    <w:p w14:paraId="317C6B43" w14:textId="77777777" w:rsidR="009960A2" w:rsidRPr="00915048" w:rsidRDefault="00291B5B" w:rsidP="00915048">
      <w:pPr>
        <w:ind w:left="360"/>
        <w:rPr>
          <w:rFonts w:ascii="Times New Roman" w:hAnsi="Times New Roman" w:cs="Times New Roman"/>
        </w:rPr>
      </w:pPr>
      <w:r w:rsidRPr="00915048">
        <w:rPr>
          <w:rFonts w:ascii="Times New Roman" w:hAnsi="Times New Roman" w:cs="Times New Roman"/>
        </w:rPr>
        <w:t>Without the italicized words the clause would read:</w:t>
      </w:r>
    </w:p>
    <w:p w14:paraId="0D2BA908" w14:textId="77777777" w:rsidR="009960A2" w:rsidRPr="00915048" w:rsidRDefault="00291B5B" w:rsidP="00915048">
      <w:pPr>
        <w:pStyle w:val="ListParagraph"/>
        <w:spacing w:after="0" w:line="240" w:lineRule="auto"/>
        <w:ind w:left="360"/>
        <w:contextualSpacing w:val="0"/>
        <w:jc w:val="both"/>
        <w:rPr>
          <w:rFonts w:ascii="Times New Roman" w:hAnsi="Times New Roman" w:cs="Times New Roman"/>
        </w:rPr>
      </w:pPr>
      <w:r w:rsidRPr="00915048">
        <w:rPr>
          <w:rFonts w:ascii="Times New Roman" w:hAnsi="Times New Roman" w:cs="Times New Roman"/>
          <w:b/>
          <w:bCs/>
        </w:rPr>
        <w:t>Material Price Increases</w:t>
      </w:r>
      <w:r w:rsidRPr="00915048">
        <w:rPr>
          <w:rFonts w:ascii="Times New Roman" w:hAnsi="Times New Roman" w:cs="Times New Roman"/>
        </w:rPr>
        <w:t>.  Contractor and Subcontractor acknowledge that in certain cases it is not pos</w:t>
      </w:r>
      <w:r w:rsidRPr="00915048">
        <w:rPr>
          <w:rFonts w:ascii="Times New Roman" w:hAnsi="Times New Roman" w:cs="Times New Roman"/>
        </w:rPr>
        <w:t>sible to control the pricing for, availability of, or the time for delivery of certain materials necessary for the Subcontractor’s Work.  If the costs of the materials described below which are required for the Subcontractor’s Work increase over the “Quote</w:t>
      </w:r>
      <w:r w:rsidRPr="00915048">
        <w:rPr>
          <w:rFonts w:ascii="Times New Roman" w:hAnsi="Times New Roman" w:cs="Times New Roman"/>
        </w:rPr>
        <w:t>d Amount” stated below, the Subcontract Sum shall be increased by any such increase beyond the Quoted Amount (“Material Price Increases”).  If the delivery date for the Specified Materials is delayed by the supplier or manufacturer (“Supplier Delay”), Subc</w:t>
      </w:r>
      <w:r w:rsidRPr="00915048">
        <w:rPr>
          <w:rFonts w:ascii="Times New Roman" w:hAnsi="Times New Roman" w:cs="Times New Roman"/>
        </w:rPr>
        <w:t>ontractor’s date to complete its Work will be extended by a number of days equal to the duration of the Supplier Delay.</w:t>
      </w:r>
    </w:p>
    <w:p w14:paraId="5F005A84" w14:textId="77777777" w:rsidR="009960A2" w:rsidRPr="00915048" w:rsidRDefault="009960A2" w:rsidP="002E0854">
      <w:pPr>
        <w:pStyle w:val="ListParagraph"/>
        <w:spacing w:after="0" w:line="240" w:lineRule="auto"/>
        <w:ind w:left="1080"/>
        <w:contextualSpacing w:val="0"/>
        <w:rPr>
          <w:rFonts w:ascii="Times New Roman" w:hAnsi="Times New Roman" w:cs="Times New Roman"/>
        </w:rPr>
      </w:pPr>
    </w:p>
    <w:p w14:paraId="2B9D6627" w14:textId="77777777" w:rsidR="009960A2" w:rsidRPr="00915048" w:rsidRDefault="00291B5B" w:rsidP="00915048">
      <w:pPr>
        <w:pStyle w:val="ListParagraph"/>
        <w:spacing w:after="0" w:line="240" w:lineRule="auto"/>
        <w:ind w:left="360"/>
        <w:contextualSpacing w:val="0"/>
        <w:rPr>
          <w:rFonts w:ascii="Times New Roman" w:hAnsi="Times New Roman" w:cs="Times New Roman"/>
          <w:b/>
          <w:bCs/>
          <w:i/>
          <w:iCs/>
          <w:u w:val="single"/>
        </w:rPr>
      </w:pPr>
      <w:r w:rsidRPr="00915048">
        <w:rPr>
          <w:rFonts w:ascii="Times New Roman" w:hAnsi="Times New Roman" w:cs="Times New Roman"/>
          <w:b/>
          <w:bCs/>
          <w:u w:val="single"/>
        </w:rPr>
        <w:t>Materials</w:t>
      </w:r>
      <w:r w:rsidRPr="00915048">
        <w:rPr>
          <w:rFonts w:ascii="Times New Roman" w:hAnsi="Times New Roman" w:cs="Times New Roman"/>
        </w:rPr>
        <w:t xml:space="preserve">                      </w:t>
      </w:r>
      <w:r w:rsidRPr="00915048">
        <w:rPr>
          <w:rFonts w:ascii="Times New Roman" w:hAnsi="Times New Roman" w:cs="Times New Roman"/>
          <w:b/>
          <w:bCs/>
          <w:u w:val="single"/>
        </w:rPr>
        <w:t>Quoted Amount</w:t>
      </w:r>
      <w:r w:rsidRPr="00915048">
        <w:rPr>
          <w:rFonts w:ascii="Times New Roman" w:hAnsi="Times New Roman" w:cs="Times New Roman"/>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975"/>
        <w:gridCol w:w="2250"/>
      </w:tblGrid>
      <w:tr w:rsidR="00796140" w14:paraId="474A81D5" w14:textId="77777777" w:rsidTr="009674D9">
        <w:trPr>
          <w:trHeight w:val="495"/>
        </w:trPr>
        <w:tc>
          <w:tcPr>
            <w:tcW w:w="1710" w:type="dxa"/>
          </w:tcPr>
          <w:p w14:paraId="5064A4BB" w14:textId="77777777" w:rsidR="00ED2E3D" w:rsidRPr="00915048" w:rsidRDefault="00ED2E3D" w:rsidP="002E0854">
            <w:pPr>
              <w:pStyle w:val="ListParagraph"/>
              <w:ind w:left="0"/>
              <w:contextualSpacing w:val="0"/>
              <w:rPr>
                <w:rFonts w:ascii="Times New Roman" w:hAnsi="Times New Roman" w:cs="Times New Roman"/>
              </w:rPr>
            </w:pPr>
          </w:p>
        </w:tc>
        <w:tc>
          <w:tcPr>
            <w:tcW w:w="1975" w:type="dxa"/>
          </w:tcPr>
          <w:p w14:paraId="40108D79" w14:textId="77777777" w:rsidR="00ED2E3D" w:rsidRPr="00915048" w:rsidRDefault="00ED2E3D" w:rsidP="002E0854">
            <w:pPr>
              <w:pStyle w:val="ListParagraph"/>
              <w:ind w:left="0"/>
              <w:contextualSpacing w:val="0"/>
              <w:rPr>
                <w:rFonts w:ascii="Times New Roman" w:hAnsi="Times New Roman" w:cs="Times New Roman"/>
              </w:rPr>
            </w:pPr>
          </w:p>
        </w:tc>
        <w:tc>
          <w:tcPr>
            <w:tcW w:w="2250" w:type="dxa"/>
          </w:tcPr>
          <w:p w14:paraId="5610383E" w14:textId="77777777" w:rsidR="00ED2E3D" w:rsidRPr="00915048" w:rsidRDefault="00ED2E3D" w:rsidP="002E0854">
            <w:pPr>
              <w:pStyle w:val="ListParagraph"/>
              <w:ind w:left="0"/>
              <w:contextualSpacing w:val="0"/>
              <w:rPr>
                <w:rFonts w:ascii="Times New Roman" w:hAnsi="Times New Roman" w:cs="Times New Roman"/>
                <w:i/>
              </w:rPr>
            </w:pPr>
          </w:p>
        </w:tc>
      </w:tr>
    </w:tbl>
    <w:p w14:paraId="1063A405" w14:textId="77777777" w:rsidR="009960A2" w:rsidRPr="00915048" w:rsidRDefault="00291B5B" w:rsidP="00915048">
      <w:pPr>
        <w:pStyle w:val="ListParagraph"/>
        <w:spacing w:after="0" w:line="240" w:lineRule="auto"/>
        <w:ind w:left="360"/>
        <w:contextualSpacing w:val="0"/>
        <w:jc w:val="both"/>
        <w:rPr>
          <w:rFonts w:ascii="Times New Roman" w:hAnsi="Times New Roman" w:cs="Times New Roman"/>
        </w:rPr>
      </w:pPr>
      <w:r w:rsidRPr="00915048">
        <w:rPr>
          <w:rFonts w:ascii="Times New Roman" w:hAnsi="Times New Roman" w:cs="Times New Roman"/>
        </w:rPr>
        <w:t xml:space="preserve">The following language could also be added to make the </w:t>
      </w:r>
      <w:r w:rsidRPr="00915048">
        <w:rPr>
          <w:rFonts w:ascii="Times New Roman" w:hAnsi="Times New Roman" w:cs="Times New Roman"/>
        </w:rPr>
        <w:t>clause more acceptable to a general contractor:</w:t>
      </w:r>
    </w:p>
    <w:p w14:paraId="59980CE9" w14:textId="77777777" w:rsidR="002E0854" w:rsidRPr="00915048" w:rsidRDefault="002E0854" w:rsidP="00915048">
      <w:pPr>
        <w:pStyle w:val="ListParagraph"/>
        <w:spacing w:after="0" w:line="240" w:lineRule="auto"/>
        <w:ind w:left="360"/>
        <w:contextualSpacing w:val="0"/>
        <w:jc w:val="both"/>
        <w:rPr>
          <w:rFonts w:ascii="Times New Roman" w:hAnsi="Times New Roman" w:cs="Times New Roman"/>
        </w:rPr>
      </w:pPr>
    </w:p>
    <w:p w14:paraId="39343038" w14:textId="77777777" w:rsidR="00982733" w:rsidRPr="00915048" w:rsidRDefault="00291B5B" w:rsidP="00915048">
      <w:pPr>
        <w:pStyle w:val="ListParagraph"/>
        <w:spacing w:after="0" w:line="240" w:lineRule="auto"/>
        <w:ind w:left="360"/>
        <w:contextualSpacing w:val="0"/>
        <w:jc w:val="both"/>
        <w:rPr>
          <w:rFonts w:ascii="Times New Roman" w:hAnsi="Times New Roman" w:cs="Times New Roman"/>
          <w:i/>
        </w:rPr>
      </w:pPr>
      <w:r w:rsidRPr="00915048">
        <w:rPr>
          <w:rFonts w:ascii="Times New Roman" w:hAnsi="Times New Roman" w:cs="Times New Roman"/>
          <w:i/>
        </w:rPr>
        <w:t>[Notwithstanding the foregoing,</w:t>
      </w:r>
      <w:r w:rsidR="00E30053" w:rsidRPr="00915048">
        <w:rPr>
          <w:rFonts w:ascii="Times New Roman" w:hAnsi="Times New Roman" w:cs="Times New Roman"/>
          <w:i/>
        </w:rPr>
        <w:t xml:space="preserve"> Contractor shall only be obligated to pay Subcontractor for any Material Price Increases to the extent the Owner pays Contractor for the same.  Contractor shall diligently pursue such payment from Owner.] </w:t>
      </w:r>
    </w:p>
    <w:p w14:paraId="222AAB90" w14:textId="77777777" w:rsidR="002E0854" w:rsidRPr="00915048" w:rsidRDefault="002E0854" w:rsidP="00915048">
      <w:pPr>
        <w:pStyle w:val="ListParagraph"/>
        <w:spacing w:after="0" w:line="240" w:lineRule="auto"/>
        <w:ind w:left="360"/>
        <w:contextualSpacing w:val="0"/>
        <w:jc w:val="both"/>
        <w:rPr>
          <w:rFonts w:ascii="Times New Roman" w:hAnsi="Times New Roman" w:cs="Times New Roman"/>
          <w:i/>
        </w:rPr>
      </w:pPr>
    </w:p>
    <w:p w14:paraId="5A047745" w14:textId="77777777" w:rsidR="009960A2" w:rsidRPr="00915048" w:rsidRDefault="009960A2" w:rsidP="00915048">
      <w:pPr>
        <w:pStyle w:val="AIAAgreementBodyText"/>
        <w:tabs>
          <w:tab w:val="clear" w:pos="720"/>
          <w:tab w:val="left" w:pos="5685"/>
        </w:tabs>
        <w:spacing w:after="240"/>
        <w:ind w:left="360"/>
        <w:jc w:val="both"/>
        <w:rPr>
          <w:sz w:val="22"/>
          <w:szCs w:val="22"/>
        </w:rPr>
      </w:pPr>
    </w:p>
    <w:p w14:paraId="7860889A" w14:textId="77777777" w:rsidR="00915048" w:rsidRPr="00915048" w:rsidRDefault="00915048">
      <w:pPr>
        <w:pStyle w:val="AIAAgreementBodyText"/>
        <w:tabs>
          <w:tab w:val="clear" w:pos="720"/>
          <w:tab w:val="left" w:pos="5685"/>
        </w:tabs>
        <w:spacing w:after="240"/>
        <w:ind w:left="360"/>
        <w:jc w:val="both"/>
        <w:rPr>
          <w:sz w:val="22"/>
          <w:szCs w:val="22"/>
        </w:rPr>
      </w:pPr>
    </w:p>
    <w:p w14:paraId="2A65636C" w14:textId="77777777" w:rsidR="00915048" w:rsidRPr="00915048" w:rsidRDefault="00915048">
      <w:pPr>
        <w:pStyle w:val="AIAAgreementBodyText"/>
        <w:tabs>
          <w:tab w:val="clear" w:pos="720"/>
          <w:tab w:val="left" w:pos="5685"/>
        </w:tabs>
        <w:spacing w:after="240"/>
        <w:ind w:left="360"/>
        <w:jc w:val="both"/>
        <w:rPr>
          <w:sz w:val="22"/>
          <w:szCs w:val="22"/>
        </w:rPr>
      </w:pPr>
    </w:p>
    <w:p w14:paraId="0EA3FA3B" w14:textId="77777777" w:rsidR="00915048" w:rsidRPr="00915048" w:rsidRDefault="00915048">
      <w:pPr>
        <w:pStyle w:val="AIAAgreementBodyText"/>
        <w:tabs>
          <w:tab w:val="clear" w:pos="720"/>
          <w:tab w:val="left" w:pos="5685"/>
        </w:tabs>
        <w:spacing w:after="240"/>
        <w:ind w:left="360"/>
        <w:jc w:val="both"/>
        <w:rPr>
          <w:sz w:val="22"/>
          <w:szCs w:val="22"/>
        </w:rPr>
      </w:pPr>
    </w:p>
    <w:sectPr w:rsidR="00915048" w:rsidRPr="00915048" w:rsidSect="0022190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F97E5" w14:textId="77777777" w:rsidR="00000000" w:rsidRDefault="00291B5B">
      <w:pPr>
        <w:spacing w:after="0" w:line="240" w:lineRule="auto"/>
      </w:pPr>
      <w:r>
        <w:separator/>
      </w:r>
    </w:p>
  </w:endnote>
  <w:endnote w:type="continuationSeparator" w:id="0">
    <w:p w14:paraId="5F235BF6" w14:textId="77777777" w:rsidR="00000000" w:rsidRDefault="0029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017706"/>
      <w:docPartObj>
        <w:docPartGallery w:val="Page Numbers (Bottom of Page)"/>
        <w:docPartUnique/>
      </w:docPartObj>
    </w:sdtPr>
    <w:sdtEndPr>
      <w:rPr>
        <w:rFonts w:ascii="Times New Roman" w:hAnsi="Times New Roman" w:cs="Times New Roman"/>
        <w:noProof/>
        <w:sz w:val="28"/>
        <w:szCs w:val="28"/>
      </w:rPr>
    </w:sdtEndPr>
    <w:sdtContent>
      <w:p w14:paraId="115658E0" w14:textId="77777777" w:rsidR="006B4547" w:rsidRPr="006B4547" w:rsidRDefault="00291B5B">
        <w:pPr>
          <w:pStyle w:val="Footer"/>
          <w:jc w:val="center"/>
          <w:rPr>
            <w:rFonts w:ascii="Times New Roman" w:hAnsi="Times New Roman" w:cs="Times New Roman"/>
            <w:sz w:val="28"/>
            <w:szCs w:val="28"/>
          </w:rPr>
        </w:pPr>
        <w:r w:rsidRPr="00915048">
          <w:rPr>
            <w:rFonts w:ascii="Times New Roman" w:hAnsi="Times New Roman" w:cs="Times New Roman"/>
          </w:rPr>
          <w:fldChar w:fldCharType="begin"/>
        </w:r>
        <w:r w:rsidRPr="00915048">
          <w:rPr>
            <w:rFonts w:ascii="Times New Roman" w:hAnsi="Times New Roman" w:cs="Times New Roman"/>
          </w:rPr>
          <w:instrText xml:space="preserve"> PAGE   \* MERGEFORMAT </w:instrText>
        </w:r>
        <w:r w:rsidRPr="00915048">
          <w:rPr>
            <w:rFonts w:ascii="Times New Roman" w:hAnsi="Times New Roman" w:cs="Times New Roman"/>
          </w:rPr>
          <w:fldChar w:fldCharType="separate"/>
        </w:r>
        <w:r w:rsidR="00221909">
          <w:rPr>
            <w:rFonts w:ascii="Times New Roman" w:hAnsi="Times New Roman" w:cs="Times New Roman"/>
            <w:noProof/>
          </w:rPr>
          <w:t>1</w:t>
        </w:r>
        <w:r w:rsidRPr="00915048">
          <w:rPr>
            <w:rFonts w:ascii="Times New Roman" w:hAnsi="Times New Roman" w:cs="Times New Roman"/>
            <w:noProof/>
          </w:rPr>
          <w:fldChar w:fldCharType="end"/>
        </w:r>
      </w:p>
    </w:sdtContent>
  </w:sdt>
  <w:p w14:paraId="389C3D27" w14:textId="77777777" w:rsidR="006B4547" w:rsidRDefault="006B4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374A9" w14:textId="77777777" w:rsidR="00000000" w:rsidRDefault="00291B5B">
      <w:pPr>
        <w:spacing w:after="0" w:line="240" w:lineRule="auto"/>
      </w:pPr>
      <w:r>
        <w:separator/>
      </w:r>
    </w:p>
  </w:footnote>
  <w:footnote w:type="continuationSeparator" w:id="0">
    <w:p w14:paraId="31D8A428" w14:textId="77777777" w:rsidR="00000000" w:rsidRDefault="00291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F86"/>
    <w:multiLevelType w:val="hybridMultilevel"/>
    <w:tmpl w:val="4234267E"/>
    <w:lvl w:ilvl="0" w:tplc="E96C6058">
      <w:start w:val="10"/>
      <w:numFmt w:val="decimal"/>
      <w:lvlText w:val="(%1)"/>
      <w:lvlJc w:val="left"/>
      <w:pPr>
        <w:ind w:left="750" w:hanging="390"/>
      </w:pPr>
      <w:rPr>
        <w:rFonts w:hint="default"/>
      </w:rPr>
    </w:lvl>
    <w:lvl w:ilvl="1" w:tplc="7EF4F462" w:tentative="1">
      <w:start w:val="1"/>
      <w:numFmt w:val="lowerLetter"/>
      <w:lvlText w:val="%2."/>
      <w:lvlJc w:val="left"/>
      <w:pPr>
        <w:ind w:left="1440" w:hanging="360"/>
      </w:pPr>
    </w:lvl>
    <w:lvl w:ilvl="2" w:tplc="EE26F186" w:tentative="1">
      <w:start w:val="1"/>
      <w:numFmt w:val="lowerRoman"/>
      <w:lvlText w:val="%3."/>
      <w:lvlJc w:val="right"/>
      <w:pPr>
        <w:ind w:left="2160" w:hanging="180"/>
      </w:pPr>
    </w:lvl>
    <w:lvl w:ilvl="3" w:tplc="6B1ED686" w:tentative="1">
      <w:start w:val="1"/>
      <w:numFmt w:val="decimal"/>
      <w:lvlText w:val="%4."/>
      <w:lvlJc w:val="left"/>
      <w:pPr>
        <w:ind w:left="2880" w:hanging="360"/>
      </w:pPr>
    </w:lvl>
    <w:lvl w:ilvl="4" w:tplc="6E1EE33C" w:tentative="1">
      <w:start w:val="1"/>
      <w:numFmt w:val="lowerLetter"/>
      <w:lvlText w:val="%5."/>
      <w:lvlJc w:val="left"/>
      <w:pPr>
        <w:ind w:left="3600" w:hanging="360"/>
      </w:pPr>
    </w:lvl>
    <w:lvl w:ilvl="5" w:tplc="11820B9C" w:tentative="1">
      <w:start w:val="1"/>
      <w:numFmt w:val="lowerRoman"/>
      <w:lvlText w:val="%6."/>
      <w:lvlJc w:val="right"/>
      <w:pPr>
        <w:ind w:left="4320" w:hanging="180"/>
      </w:pPr>
    </w:lvl>
    <w:lvl w:ilvl="6" w:tplc="E246425E" w:tentative="1">
      <w:start w:val="1"/>
      <w:numFmt w:val="decimal"/>
      <w:lvlText w:val="%7."/>
      <w:lvlJc w:val="left"/>
      <w:pPr>
        <w:ind w:left="5040" w:hanging="360"/>
      </w:pPr>
    </w:lvl>
    <w:lvl w:ilvl="7" w:tplc="9F7E5548" w:tentative="1">
      <w:start w:val="1"/>
      <w:numFmt w:val="lowerLetter"/>
      <w:lvlText w:val="%8."/>
      <w:lvlJc w:val="left"/>
      <w:pPr>
        <w:ind w:left="5760" w:hanging="360"/>
      </w:pPr>
    </w:lvl>
    <w:lvl w:ilvl="8" w:tplc="0C9615B0" w:tentative="1">
      <w:start w:val="1"/>
      <w:numFmt w:val="lowerRoman"/>
      <w:lvlText w:val="%9."/>
      <w:lvlJc w:val="right"/>
      <w:pPr>
        <w:ind w:left="6480" w:hanging="180"/>
      </w:pPr>
    </w:lvl>
  </w:abstractNum>
  <w:abstractNum w:abstractNumId="1" w15:restartNumberingAfterBreak="0">
    <w:nsid w:val="06F62D4A"/>
    <w:multiLevelType w:val="hybridMultilevel"/>
    <w:tmpl w:val="8D44F21E"/>
    <w:lvl w:ilvl="0" w:tplc="6BF0544A">
      <w:start w:val="1"/>
      <w:numFmt w:val="decimal"/>
      <w:lvlText w:val="%1."/>
      <w:lvlJc w:val="left"/>
      <w:pPr>
        <w:ind w:left="720" w:hanging="360"/>
      </w:pPr>
      <w:rPr>
        <w:rFonts w:hint="default"/>
      </w:rPr>
    </w:lvl>
    <w:lvl w:ilvl="1" w:tplc="FA90F4FC">
      <w:start w:val="1"/>
      <w:numFmt w:val="lowerLetter"/>
      <w:lvlText w:val="%2."/>
      <w:lvlJc w:val="left"/>
      <w:pPr>
        <w:ind w:left="1440" w:hanging="360"/>
      </w:pPr>
      <w:rPr>
        <w:b w:val="0"/>
      </w:rPr>
    </w:lvl>
    <w:lvl w:ilvl="2" w:tplc="23C49808">
      <w:start w:val="1"/>
      <w:numFmt w:val="lowerRoman"/>
      <w:lvlText w:val="%3."/>
      <w:lvlJc w:val="right"/>
      <w:pPr>
        <w:ind w:left="2160" w:hanging="180"/>
      </w:pPr>
      <w:rPr>
        <w:b w:val="0"/>
      </w:rPr>
    </w:lvl>
    <w:lvl w:ilvl="3" w:tplc="00C01980">
      <w:start w:val="1"/>
      <w:numFmt w:val="decimal"/>
      <w:lvlText w:val="%4."/>
      <w:lvlJc w:val="left"/>
      <w:pPr>
        <w:ind w:left="2880" w:hanging="360"/>
      </w:pPr>
      <w:rPr>
        <w:b w:val="0"/>
      </w:rPr>
    </w:lvl>
    <w:lvl w:ilvl="4" w:tplc="9FD2D904" w:tentative="1">
      <w:start w:val="1"/>
      <w:numFmt w:val="lowerLetter"/>
      <w:lvlText w:val="%5."/>
      <w:lvlJc w:val="left"/>
      <w:pPr>
        <w:ind w:left="3600" w:hanging="360"/>
      </w:pPr>
    </w:lvl>
    <w:lvl w:ilvl="5" w:tplc="FC4C800E" w:tentative="1">
      <w:start w:val="1"/>
      <w:numFmt w:val="lowerRoman"/>
      <w:lvlText w:val="%6."/>
      <w:lvlJc w:val="right"/>
      <w:pPr>
        <w:ind w:left="4320" w:hanging="180"/>
      </w:pPr>
    </w:lvl>
    <w:lvl w:ilvl="6" w:tplc="F9945F16" w:tentative="1">
      <w:start w:val="1"/>
      <w:numFmt w:val="decimal"/>
      <w:lvlText w:val="%7."/>
      <w:lvlJc w:val="left"/>
      <w:pPr>
        <w:ind w:left="5040" w:hanging="360"/>
      </w:pPr>
    </w:lvl>
    <w:lvl w:ilvl="7" w:tplc="6C1C09A6" w:tentative="1">
      <w:start w:val="1"/>
      <w:numFmt w:val="lowerLetter"/>
      <w:lvlText w:val="%8."/>
      <w:lvlJc w:val="left"/>
      <w:pPr>
        <w:ind w:left="5760" w:hanging="360"/>
      </w:pPr>
    </w:lvl>
    <w:lvl w:ilvl="8" w:tplc="9D3C75CC" w:tentative="1">
      <w:start w:val="1"/>
      <w:numFmt w:val="lowerRoman"/>
      <w:lvlText w:val="%9."/>
      <w:lvlJc w:val="right"/>
      <w:pPr>
        <w:ind w:left="6480" w:hanging="180"/>
      </w:pPr>
    </w:lvl>
  </w:abstractNum>
  <w:abstractNum w:abstractNumId="2" w15:restartNumberingAfterBreak="0">
    <w:nsid w:val="0B515E61"/>
    <w:multiLevelType w:val="hybridMultilevel"/>
    <w:tmpl w:val="2AA0C3B8"/>
    <w:lvl w:ilvl="0" w:tplc="0270ECC8">
      <w:start w:val="1"/>
      <w:numFmt w:val="lowerLetter"/>
      <w:lvlText w:val="%1."/>
      <w:lvlJc w:val="left"/>
      <w:pPr>
        <w:ind w:left="1080" w:hanging="360"/>
      </w:pPr>
      <w:rPr>
        <w:rFonts w:hint="default"/>
      </w:rPr>
    </w:lvl>
    <w:lvl w:ilvl="1" w:tplc="37120BB6" w:tentative="1">
      <w:start w:val="1"/>
      <w:numFmt w:val="lowerLetter"/>
      <w:lvlText w:val="%2."/>
      <w:lvlJc w:val="left"/>
      <w:pPr>
        <w:ind w:left="1800" w:hanging="360"/>
      </w:pPr>
    </w:lvl>
    <w:lvl w:ilvl="2" w:tplc="A0648408" w:tentative="1">
      <w:start w:val="1"/>
      <w:numFmt w:val="lowerRoman"/>
      <w:lvlText w:val="%3."/>
      <w:lvlJc w:val="right"/>
      <w:pPr>
        <w:ind w:left="2520" w:hanging="180"/>
      </w:pPr>
    </w:lvl>
    <w:lvl w:ilvl="3" w:tplc="C3843214" w:tentative="1">
      <w:start w:val="1"/>
      <w:numFmt w:val="decimal"/>
      <w:lvlText w:val="%4."/>
      <w:lvlJc w:val="left"/>
      <w:pPr>
        <w:ind w:left="3240" w:hanging="360"/>
      </w:pPr>
    </w:lvl>
    <w:lvl w:ilvl="4" w:tplc="8E363A9E" w:tentative="1">
      <w:start w:val="1"/>
      <w:numFmt w:val="lowerLetter"/>
      <w:lvlText w:val="%5."/>
      <w:lvlJc w:val="left"/>
      <w:pPr>
        <w:ind w:left="3960" w:hanging="360"/>
      </w:pPr>
    </w:lvl>
    <w:lvl w:ilvl="5" w:tplc="52B69478" w:tentative="1">
      <w:start w:val="1"/>
      <w:numFmt w:val="lowerRoman"/>
      <w:lvlText w:val="%6."/>
      <w:lvlJc w:val="right"/>
      <w:pPr>
        <w:ind w:left="4680" w:hanging="180"/>
      </w:pPr>
    </w:lvl>
    <w:lvl w:ilvl="6" w:tplc="5F5CDC06" w:tentative="1">
      <w:start w:val="1"/>
      <w:numFmt w:val="decimal"/>
      <w:lvlText w:val="%7."/>
      <w:lvlJc w:val="left"/>
      <w:pPr>
        <w:ind w:left="5400" w:hanging="360"/>
      </w:pPr>
    </w:lvl>
    <w:lvl w:ilvl="7" w:tplc="85EC342C" w:tentative="1">
      <w:start w:val="1"/>
      <w:numFmt w:val="lowerLetter"/>
      <w:lvlText w:val="%8."/>
      <w:lvlJc w:val="left"/>
      <w:pPr>
        <w:ind w:left="6120" w:hanging="360"/>
      </w:pPr>
    </w:lvl>
    <w:lvl w:ilvl="8" w:tplc="C4FCB076" w:tentative="1">
      <w:start w:val="1"/>
      <w:numFmt w:val="lowerRoman"/>
      <w:lvlText w:val="%9."/>
      <w:lvlJc w:val="right"/>
      <w:pPr>
        <w:ind w:left="6840" w:hanging="180"/>
      </w:pPr>
    </w:lvl>
  </w:abstractNum>
  <w:abstractNum w:abstractNumId="3" w15:restartNumberingAfterBreak="0">
    <w:nsid w:val="12E75487"/>
    <w:multiLevelType w:val="hybridMultilevel"/>
    <w:tmpl w:val="4B6024AE"/>
    <w:lvl w:ilvl="0" w:tplc="9D86CDC0">
      <w:start w:val="1"/>
      <w:numFmt w:val="decimal"/>
      <w:lvlText w:val="(%1)"/>
      <w:lvlJc w:val="left"/>
      <w:pPr>
        <w:ind w:left="720" w:hanging="360"/>
      </w:pPr>
      <w:rPr>
        <w:rFonts w:hint="default"/>
      </w:rPr>
    </w:lvl>
    <w:lvl w:ilvl="1" w:tplc="C424193C" w:tentative="1">
      <w:start w:val="1"/>
      <w:numFmt w:val="lowerLetter"/>
      <w:lvlText w:val="%2."/>
      <w:lvlJc w:val="left"/>
      <w:pPr>
        <w:ind w:left="1440" w:hanging="360"/>
      </w:pPr>
    </w:lvl>
    <w:lvl w:ilvl="2" w:tplc="617C2C9A" w:tentative="1">
      <w:start w:val="1"/>
      <w:numFmt w:val="lowerRoman"/>
      <w:lvlText w:val="%3."/>
      <w:lvlJc w:val="right"/>
      <w:pPr>
        <w:ind w:left="2160" w:hanging="180"/>
      </w:pPr>
    </w:lvl>
    <w:lvl w:ilvl="3" w:tplc="5FCA1E4A" w:tentative="1">
      <w:start w:val="1"/>
      <w:numFmt w:val="decimal"/>
      <w:lvlText w:val="%4."/>
      <w:lvlJc w:val="left"/>
      <w:pPr>
        <w:ind w:left="2880" w:hanging="360"/>
      </w:pPr>
    </w:lvl>
    <w:lvl w:ilvl="4" w:tplc="6BF8601A" w:tentative="1">
      <w:start w:val="1"/>
      <w:numFmt w:val="lowerLetter"/>
      <w:lvlText w:val="%5."/>
      <w:lvlJc w:val="left"/>
      <w:pPr>
        <w:ind w:left="3600" w:hanging="360"/>
      </w:pPr>
    </w:lvl>
    <w:lvl w:ilvl="5" w:tplc="5894A8CA" w:tentative="1">
      <w:start w:val="1"/>
      <w:numFmt w:val="lowerRoman"/>
      <w:lvlText w:val="%6."/>
      <w:lvlJc w:val="right"/>
      <w:pPr>
        <w:ind w:left="4320" w:hanging="180"/>
      </w:pPr>
    </w:lvl>
    <w:lvl w:ilvl="6" w:tplc="E1DA0EB0" w:tentative="1">
      <w:start w:val="1"/>
      <w:numFmt w:val="decimal"/>
      <w:lvlText w:val="%7."/>
      <w:lvlJc w:val="left"/>
      <w:pPr>
        <w:ind w:left="5040" w:hanging="360"/>
      </w:pPr>
    </w:lvl>
    <w:lvl w:ilvl="7" w:tplc="FB98A1A8" w:tentative="1">
      <w:start w:val="1"/>
      <w:numFmt w:val="lowerLetter"/>
      <w:lvlText w:val="%8."/>
      <w:lvlJc w:val="left"/>
      <w:pPr>
        <w:ind w:left="5760" w:hanging="360"/>
      </w:pPr>
    </w:lvl>
    <w:lvl w:ilvl="8" w:tplc="395A8EBE" w:tentative="1">
      <w:start w:val="1"/>
      <w:numFmt w:val="lowerRoman"/>
      <w:lvlText w:val="%9."/>
      <w:lvlJc w:val="right"/>
      <w:pPr>
        <w:ind w:left="6480" w:hanging="180"/>
      </w:pPr>
    </w:lvl>
  </w:abstractNum>
  <w:abstractNum w:abstractNumId="4" w15:restartNumberingAfterBreak="0">
    <w:nsid w:val="132C231A"/>
    <w:multiLevelType w:val="hybridMultilevel"/>
    <w:tmpl w:val="90F6A636"/>
    <w:lvl w:ilvl="0" w:tplc="84E2306A">
      <w:start w:val="1"/>
      <w:numFmt w:val="decimal"/>
      <w:lvlText w:val="%1."/>
      <w:lvlJc w:val="left"/>
      <w:pPr>
        <w:ind w:left="1080" w:hanging="360"/>
      </w:pPr>
      <w:rPr>
        <w:rFonts w:hint="default"/>
      </w:rPr>
    </w:lvl>
    <w:lvl w:ilvl="1" w:tplc="AB10258A" w:tentative="1">
      <w:start w:val="1"/>
      <w:numFmt w:val="lowerLetter"/>
      <w:lvlText w:val="%2."/>
      <w:lvlJc w:val="left"/>
      <w:pPr>
        <w:ind w:left="1800" w:hanging="360"/>
      </w:pPr>
    </w:lvl>
    <w:lvl w:ilvl="2" w:tplc="77BE598C" w:tentative="1">
      <w:start w:val="1"/>
      <w:numFmt w:val="lowerRoman"/>
      <w:lvlText w:val="%3."/>
      <w:lvlJc w:val="right"/>
      <w:pPr>
        <w:ind w:left="2520" w:hanging="180"/>
      </w:pPr>
    </w:lvl>
    <w:lvl w:ilvl="3" w:tplc="D37016EC" w:tentative="1">
      <w:start w:val="1"/>
      <w:numFmt w:val="decimal"/>
      <w:lvlText w:val="%4."/>
      <w:lvlJc w:val="left"/>
      <w:pPr>
        <w:ind w:left="3240" w:hanging="360"/>
      </w:pPr>
    </w:lvl>
    <w:lvl w:ilvl="4" w:tplc="CB2874E8" w:tentative="1">
      <w:start w:val="1"/>
      <w:numFmt w:val="lowerLetter"/>
      <w:lvlText w:val="%5."/>
      <w:lvlJc w:val="left"/>
      <w:pPr>
        <w:ind w:left="3960" w:hanging="360"/>
      </w:pPr>
    </w:lvl>
    <w:lvl w:ilvl="5" w:tplc="7A9AD51A" w:tentative="1">
      <w:start w:val="1"/>
      <w:numFmt w:val="lowerRoman"/>
      <w:lvlText w:val="%6."/>
      <w:lvlJc w:val="right"/>
      <w:pPr>
        <w:ind w:left="4680" w:hanging="180"/>
      </w:pPr>
    </w:lvl>
    <w:lvl w:ilvl="6" w:tplc="F3E2A6BA" w:tentative="1">
      <w:start w:val="1"/>
      <w:numFmt w:val="decimal"/>
      <w:lvlText w:val="%7."/>
      <w:lvlJc w:val="left"/>
      <w:pPr>
        <w:ind w:left="5400" w:hanging="360"/>
      </w:pPr>
    </w:lvl>
    <w:lvl w:ilvl="7" w:tplc="AD58B2D6" w:tentative="1">
      <w:start w:val="1"/>
      <w:numFmt w:val="lowerLetter"/>
      <w:lvlText w:val="%8."/>
      <w:lvlJc w:val="left"/>
      <w:pPr>
        <w:ind w:left="6120" w:hanging="360"/>
      </w:pPr>
    </w:lvl>
    <w:lvl w:ilvl="8" w:tplc="47FAB194" w:tentative="1">
      <w:start w:val="1"/>
      <w:numFmt w:val="lowerRoman"/>
      <w:lvlText w:val="%9."/>
      <w:lvlJc w:val="right"/>
      <w:pPr>
        <w:ind w:left="6840" w:hanging="180"/>
      </w:pPr>
    </w:lvl>
  </w:abstractNum>
  <w:abstractNum w:abstractNumId="5" w15:restartNumberingAfterBreak="0">
    <w:nsid w:val="29560C1E"/>
    <w:multiLevelType w:val="hybridMultilevel"/>
    <w:tmpl w:val="81FAE522"/>
    <w:lvl w:ilvl="0" w:tplc="907EA344">
      <w:start w:val="1"/>
      <w:numFmt w:val="lowerLetter"/>
      <w:lvlText w:val="%1."/>
      <w:lvlJc w:val="left"/>
      <w:pPr>
        <w:ind w:left="1080" w:hanging="360"/>
      </w:pPr>
      <w:rPr>
        <w:rFonts w:hint="default"/>
      </w:rPr>
    </w:lvl>
    <w:lvl w:ilvl="1" w:tplc="F8B26838" w:tentative="1">
      <w:start w:val="1"/>
      <w:numFmt w:val="lowerLetter"/>
      <w:lvlText w:val="%2."/>
      <w:lvlJc w:val="left"/>
      <w:pPr>
        <w:ind w:left="1800" w:hanging="360"/>
      </w:pPr>
    </w:lvl>
    <w:lvl w:ilvl="2" w:tplc="A91AF020" w:tentative="1">
      <w:start w:val="1"/>
      <w:numFmt w:val="lowerRoman"/>
      <w:lvlText w:val="%3."/>
      <w:lvlJc w:val="right"/>
      <w:pPr>
        <w:ind w:left="2520" w:hanging="180"/>
      </w:pPr>
    </w:lvl>
    <w:lvl w:ilvl="3" w:tplc="B43AA266" w:tentative="1">
      <w:start w:val="1"/>
      <w:numFmt w:val="decimal"/>
      <w:lvlText w:val="%4."/>
      <w:lvlJc w:val="left"/>
      <w:pPr>
        <w:ind w:left="3240" w:hanging="360"/>
      </w:pPr>
    </w:lvl>
    <w:lvl w:ilvl="4" w:tplc="9C4A4E84" w:tentative="1">
      <w:start w:val="1"/>
      <w:numFmt w:val="lowerLetter"/>
      <w:lvlText w:val="%5."/>
      <w:lvlJc w:val="left"/>
      <w:pPr>
        <w:ind w:left="3960" w:hanging="360"/>
      </w:pPr>
    </w:lvl>
    <w:lvl w:ilvl="5" w:tplc="8102A53E" w:tentative="1">
      <w:start w:val="1"/>
      <w:numFmt w:val="lowerRoman"/>
      <w:lvlText w:val="%6."/>
      <w:lvlJc w:val="right"/>
      <w:pPr>
        <w:ind w:left="4680" w:hanging="180"/>
      </w:pPr>
    </w:lvl>
    <w:lvl w:ilvl="6" w:tplc="AEF0B12A" w:tentative="1">
      <w:start w:val="1"/>
      <w:numFmt w:val="decimal"/>
      <w:lvlText w:val="%7."/>
      <w:lvlJc w:val="left"/>
      <w:pPr>
        <w:ind w:left="5400" w:hanging="360"/>
      </w:pPr>
    </w:lvl>
    <w:lvl w:ilvl="7" w:tplc="24A4269A" w:tentative="1">
      <w:start w:val="1"/>
      <w:numFmt w:val="lowerLetter"/>
      <w:lvlText w:val="%8."/>
      <w:lvlJc w:val="left"/>
      <w:pPr>
        <w:ind w:left="6120" w:hanging="360"/>
      </w:pPr>
    </w:lvl>
    <w:lvl w:ilvl="8" w:tplc="4E242750" w:tentative="1">
      <w:start w:val="1"/>
      <w:numFmt w:val="lowerRoman"/>
      <w:lvlText w:val="%9."/>
      <w:lvlJc w:val="right"/>
      <w:pPr>
        <w:ind w:left="6840" w:hanging="180"/>
      </w:pPr>
    </w:lvl>
  </w:abstractNum>
  <w:abstractNum w:abstractNumId="6" w15:restartNumberingAfterBreak="0">
    <w:nsid w:val="5B2011CC"/>
    <w:multiLevelType w:val="hybridMultilevel"/>
    <w:tmpl w:val="020E127A"/>
    <w:lvl w:ilvl="0" w:tplc="0E2294F0">
      <w:start w:val="1"/>
      <w:numFmt w:val="lowerLetter"/>
      <w:lvlText w:val="%1."/>
      <w:lvlJc w:val="left"/>
      <w:pPr>
        <w:ind w:left="720" w:hanging="360"/>
      </w:pPr>
      <w:rPr>
        <w:rFonts w:hint="default"/>
        <w:b w:val="0"/>
      </w:rPr>
    </w:lvl>
    <w:lvl w:ilvl="1" w:tplc="2AEE4BEE" w:tentative="1">
      <w:start w:val="1"/>
      <w:numFmt w:val="lowerLetter"/>
      <w:lvlText w:val="%2."/>
      <w:lvlJc w:val="left"/>
      <w:pPr>
        <w:ind w:left="1440" w:hanging="360"/>
      </w:pPr>
    </w:lvl>
    <w:lvl w:ilvl="2" w:tplc="527CD436" w:tentative="1">
      <w:start w:val="1"/>
      <w:numFmt w:val="lowerRoman"/>
      <w:lvlText w:val="%3."/>
      <w:lvlJc w:val="right"/>
      <w:pPr>
        <w:ind w:left="2160" w:hanging="180"/>
      </w:pPr>
    </w:lvl>
    <w:lvl w:ilvl="3" w:tplc="B40A866C" w:tentative="1">
      <w:start w:val="1"/>
      <w:numFmt w:val="decimal"/>
      <w:lvlText w:val="%4."/>
      <w:lvlJc w:val="left"/>
      <w:pPr>
        <w:ind w:left="2880" w:hanging="360"/>
      </w:pPr>
    </w:lvl>
    <w:lvl w:ilvl="4" w:tplc="7E1A3ADC" w:tentative="1">
      <w:start w:val="1"/>
      <w:numFmt w:val="lowerLetter"/>
      <w:lvlText w:val="%5."/>
      <w:lvlJc w:val="left"/>
      <w:pPr>
        <w:ind w:left="3600" w:hanging="360"/>
      </w:pPr>
    </w:lvl>
    <w:lvl w:ilvl="5" w:tplc="7B9A67D4" w:tentative="1">
      <w:start w:val="1"/>
      <w:numFmt w:val="lowerRoman"/>
      <w:lvlText w:val="%6."/>
      <w:lvlJc w:val="right"/>
      <w:pPr>
        <w:ind w:left="4320" w:hanging="180"/>
      </w:pPr>
    </w:lvl>
    <w:lvl w:ilvl="6" w:tplc="B7143118" w:tentative="1">
      <w:start w:val="1"/>
      <w:numFmt w:val="decimal"/>
      <w:lvlText w:val="%7."/>
      <w:lvlJc w:val="left"/>
      <w:pPr>
        <w:ind w:left="5040" w:hanging="360"/>
      </w:pPr>
    </w:lvl>
    <w:lvl w:ilvl="7" w:tplc="B6DEE7BA" w:tentative="1">
      <w:start w:val="1"/>
      <w:numFmt w:val="lowerLetter"/>
      <w:lvlText w:val="%8."/>
      <w:lvlJc w:val="left"/>
      <w:pPr>
        <w:ind w:left="5760" w:hanging="360"/>
      </w:pPr>
    </w:lvl>
    <w:lvl w:ilvl="8" w:tplc="6594753C" w:tentative="1">
      <w:start w:val="1"/>
      <w:numFmt w:val="lowerRoman"/>
      <w:lvlText w:val="%9."/>
      <w:lvlJc w:val="right"/>
      <w:pPr>
        <w:ind w:left="6480" w:hanging="180"/>
      </w:pPr>
    </w:lvl>
  </w:abstractNum>
  <w:abstractNum w:abstractNumId="7" w15:restartNumberingAfterBreak="0">
    <w:nsid w:val="74117208"/>
    <w:multiLevelType w:val="hybridMultilevel"/>
    <w:tmpl w:val="85A0E8F8"/>
    <w:lvl w:ilvl="0" w:tplc="D7849AE8">
      <w:start w:val="1"/>
      <w:numFmt w:val="decimal"/>
      <w:lvlText w:val="%1."/>
      <w:lvlJc w:val="left"/>
      <w:pPr>
        <w:ind w:left="720" w:hanging="360"/>
      </w:pPr>
      <w:rPr>
        <w:rFonts w:hint="default"/>
      </w:rPr>
    </w:lvl>
    <w:lvl w:ilvl="1" w:tplc="35C65846">
      <w:start w:val="1"/>
      <w:numFmt w:val="lowerLetter"/>
      <w:lvlText w:val="%2."/>
      <w:lvlJc w:val="left"/>
      <w:pPr>
        <w:ind w:left="1440" w:hanging="360"/>
      </w:pPr>
      <w:rPr>
        <w:b w:val="0"/>
      </w:rPr>
    </w:lvl>
    <w:lvl w:ilvl="2" w:tplc="CB609A36">
      <w:start w:val="1"/>
      <w:numFmt w:val="lowerRoman"/>
      <w:lvlText w:val="%3."/>
      <w:lvlJc w:val="right"/>
      <w:pPr>
        <w:ind w:left="2160" w:hanging="180"/>
      </w:pPr>
      <w:rPr>
        <w:b w:val="0"/>
      </w:rPr>
    </w:lvl>
    <w:lvl w:ilvl="3" w:tplc="76A4E24A">
      <w:start w:val="1"/>
      <w:numFmt w:val="decimal"/>
      <w:lvlText w:val="%4."/>
      <w:lvlJc w:val="left"/>
      <w:pPr>
        <w:ind w:left="2880" w:hanging="360"/>
      </w:pPr>
      <w:rPr>
        <w:b w:val="0"/>
        <w:sz w:val="28"/>
        <w:szCs w:val="28"/>
      </w:rPr>
    </w:lvl>
    <w:lvl w:ilvl="4" w:tplc="B7526F04" w:tentative="1">
      <w:start w:val="1"/>
      <w:numFmt w:val="lowerLetter"/>
      <w:lvlText w:val="%5."/>
      <w:lvlJc w:val="left"/>
      <w:pPr>
        <w:ind w:left="3600" w:hanging="360"/>
      </w:pPr>
    </w:lvl>
    <w:lvl w:ilvl="5" w:tplc="631216A8" w:tentative="1">
      <w:start w:val="1"/>
      <w:numFmt w:val="lowerRoman"/>
      <w:lvlText w:val="%6."/>
      <w:lvlJc w:val="right"/>
      <w:pPr>
        <w:ind w:left="4320" w:hanging="180"/>
      </w:pPr>
    </w:lvl>
    <w:lvl w:ilvl="6" w:tplc="8606097E" w:tentative="1">
      <w:start w:val="1"/>
      <w:numFmt w:val="decimal"/>
      <w:lvlText w:val="%7."/>
      <w:lvlJc w:val="left"/>
      <w:pPr>
        <w:ind w:left="5040" w:hanging="360"/>
      </w:pPr>
    </w:lvl>
    <w:lvl w:ilvl="7" w:tplc="699CE5D4" w:tentative="1">
      <w:start w:val="1"/>
      <w:numFmt w:val="lowerLetter"/>
      <w:lvlText w:val="%8."/>
      <w:lvlJc w:val="left"/>
      <w:pPr>
        <w:ind w:left="5760" w:hanging="360"/>
      </w:pPr>
    </w:lvl>
    <w:lvl w:ilvl="8" w:tplc="85D4773A" w:tentative="1">
      <w:start w:val="1"/>
      <w:numFmt w:val="lowerRoman"/>
      <w:lvlText w:val="%9."/>
      <w:lvlJc w:val="right"/>
      <w:pPr>
        <w:ind w:left="6480" w:hanging="180"/>
      </w:pPr>
    </w:lvl>
  </w:abstractNum>
  <w:num w:numId="1" w16cid:durableId="2089963648">
    <w:abstractNumId w:val="7"/>
  </w:num>
  <w:num w:numId="2" w16cid:durableId="378745141">
    <w:abstractNumId w:val="6"/>
  </w:num>
  <w:num w:numId="3" w16cid:durableId="1550067178">
    <w:abstractNumId w:val="2"/>
  </w:num>
  <w:num w:numId="4" w16cid:durableId="1986811118">
    <w:abstractNumId w:val="0"/>
  </w:num>
  <w:num w:numId="5" w16cid:durableId="1989749661">
    <w:abstractNumId w:val="3"/>
  </w:num>
  <w:num w:numId="6" w16cid:durableId="1506632014">
    <w:abstractNumId w:val="5"/>
  </w:num>
  <w:num w:numId="7" w16cid:durableId="1217812435">
    <w:abstractNumId w:val="1"/>
  </w:num>
  <w:num w:numId="8" w16cid:durableId="1672952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7A0"/>
    <w:rsid w:val="0001748B"/>
    <w:rsid w:val="00021114"/>
    <w:rsid w:val="00022FEE"/>
    <w:rsid w:val="00026832"/>
    <w:rsid w:val="00032091"/>
    <w:rsid w:val="00033760"/>
    <w:rsid w:val="00037EA3"/>
    <w:rsid w:val="0004314B"/>
    <w:rsid w:val="00043415"/>
    <w:rsid w:val="00044D7F"/>
    <w:rsid w:val="00044F38"/>
    <w:rsid w:val="00046F88"/>
    <w:rsid w:val="000474B7"/>
    <w:rsid w:val="000600F8"/>
    <w:rsid w:val="0006165E"/>
    <w:rsid w:val="00063F3F"/>
    <w:rsid w:val="000653DD"/>
    <w:rsid w:val="0006672F"/>
    <w:rsid w:val="00067376"/>
    <w:rsid w:val="00083D82"/>
    <w:rsid w:val="00092BB9"/>
    <w:rsid w:val="0009313B"/>
    <w:rsid w:val="00094244"/>
    <w:rsid w:val="000A0CB9"/>
    <w:rsid w:val="000A0FA7"/>
    <w:rsid w:val="000A1850"/>
    <w:rsid w:val="000A52E5"/>
    <w:rsid w:val="000B157D"/>
    <w:rsid w:val="000B2C97"/>
    <w:rsid w:val="000B479A"/>
    <w:rsid w:val="000C2947"/>
    <w:rsid w:val="000C314D"/>
    <w:rsid w:val="000C3527"/>
    <w:rsid w:val="000D3EA8"/>
    <w:rsid w:val="000D719C"/>
    <w:rsid w:val="000E10D8"/>
    <w:rsid w:val="000E378C"/>
    <w:rsid w:val="000E612C"/>
    <w:rsid w:val="000F4B28"/>
    <w:rsid w:val="000F4F39"/>
    <w:rsid w:val="000F6887"/>
    <w:rsid w:val="00101184"/>
    <w:rsid w:val="00102B80"/>
    <w:rsid w:val="00105A78"/>
    <w:rsid w:val="00106367"/>
    <w:rsid w:val="001116E4"/>
    <w:rsid w:val="001135FB"/>
    <w:rsid w:val="00120A45"/>
    <w:rsid w:val="00126161"/>
    <w:rsid w:val="00126E05"/>
    <w:rsid w:val="00135736"/>
    <w:rsid w:val="0014289A"/>
    <w:rsid w:val="0015021A"/>
    <w:rsid w:val="00150E04"/>
    <w:rsid w:val="001528FF"/>
    <w:rsid w:val="001562BE"/>
    <w:rsid w:val="00156A8D"/>
    <w:rsid w:val="00161AB9"/>
    <w:rsid w:val="001651DF"/>
    <w:rsid w:val="001707C3"/>
    <w:rsid w:val="001707C4"/>
    <w:rsid w:val="001720DF"/>
    <w:rsid w:val="00177C96"/>
    <w:rsid w:val="001842C1"/>
    <w:rsid w:val="00185F8C"/>
    <w:rsid w:val="001860E9"/>
    <w:rsid w:val="00191CBF"/>
    <w:rsid w:val="00195854"/>
    <w:rsid w:val="001A1777"/>
    <w:rsid w:val="001B15FC"/>
    <w:rsid w:val="001C042D"/>
    <w:rsid w:val="001C14EA"/>
    <w:rsid w:val="001C5EF0"/>
    <w:rsid w:val="001D0CE1"/>
    <w:rsid w:val="001D18F2"/>
    <w:rsid w:val="001D2164"/>
    <w:rsid w:val="001D7FC3"/>
    <w:rsid w:val="001E183A"/>
    <w:rsid w:val="001E3050"/>
    <w:rsid w:val="001E417B"/>
    <w:rsid w:val="001E63D8"/>
    <w:rsid w:val="001E7F62"/>
    <w:rsid w:val="001F77A0"/>
    <w:rsid w:val="00200D4F"/>
    <w:rsid w:val="00201DD3"/>
    <w:rsid w:val="00211B15"/>
    <w:rsid w:val="00212798"/>
    <w:rsid w:val="00214A9D"/>
    <w:rsid w:val="00221909"/>
    <w:rsid w:val="002245E3"/>
    <w:rsid w:val="00226444"/>
    <w:rsid w:val="0022774A"/>
    <w:rsid w:val="0022796C"/>
    <w:rsid w:val="00232957"/>
    <w:rsid w:val="00233461"/>
    <w:rsid w:val="0023693F"/>
    <w:rsid w:val="0023717F"/>
    <w:rsid w:val="0023770E"/>
    <w:rsid w:val="00242062"/>
    <w:rsid w:val="00245615"/>
    <w:rsid w:val="00251E5F"/>
    <w:rsid w:val="00251EEF"/>
    <w:rsid w:val="0025227A"/>
    <w:rsid w:val="002526A5"/>
    <w:rsid w:val="00252F02"/>
    <w:rsid w:val="00253F7E"/>
    <w:rsid w:val="00254BEE"/>
    <w:rsid w:val="00261692"/>
    <w:rsid w:val="00262B0D"/>
    <w:rsid w:val="0026735C"/>
    <w:rsid w:val="00271CDC"/>
    <w:rsid w:val="00272E35"/>
    <w:rsid w:val="00275F86"/>
    <w:rsid w:val="00276C99"/>
    <w:rsid w:val="00277FF9"/>
    <w:rsid w:val="00280E8D"/>
    <w:rsid w:val="00284BB8"/>
    <w:rsid w:val="00291B5B"/>
    <w:rsid w:val="002951FC"/>
    <w:rsid w:val="0029648F"/>
    <w:rsid w:val="002A1582"/>
    <w:rsid w:val="002B389A"/>
    <w:rsid w:val="002B6173"/>
    <w:rsid w:val="002B7203"/>
    <w:rsid w:val="002C0D70"/>
    <w:rsid w:val="002C13A3"/>
    <w:rsid w:val="002C2DE8"/>
    <w:rsid w:val="002C50B8"/>
    <w:rsid w:val="002D684A"/>
    <w:rsid w:val="002D6F8B"/>
    <w:rsid w:val="002E0854"/>
    <w:rsid w:val="002E0DB6"/>
    <w:rsid w:val="002E4A37"/>
    <w:rsid w:val="002E651A"/>
    <w:rsid w:val="002F20E6"/>
    <w:rsid w:val="002F32EF"/>
    <w:rsid w:val="002F449D"/>
    <w:rsid w:val="002F73A5"/>
    <w:rsid w:val="002F7477"/>
    <w:rsid w:val="003003A9"/>
    <w:rsid w:val="00302EFD"/>
    <w:rsid w:val="00304C04"/>
    <w:rsid w:val="0030512D"/>
    <w:rsid w:val="003060FF"/>
    <w:rsid w:val="00306DFA"/>
    <w:rsid w:val="003079B8"/>
    <w:rsid w:val="00311A90"/>
    <w:rsid w:val="00311AAF"/>
    <w:rsid w:val="00313987"/>
    <w:rsid w:val="003146A7"/>
    <w:rsid w:val="00314BBF"/>
    <w:rsid w:val="0031501F"/>
    <w:rsid w:val="00325248"/>
    <w:rsid w:val="003424E9"/>
    <w:rsid w:val="003453D0"/>
    <w:rsid w:val="00345B90"/>
    <w:rsid w:val="00346AB6"/>
    <w:rsid w:val="003472AD"/>
    <w:rsid w:val="00350C07"/>
    <w:rsid w:val="00355E5A"/>
    <w:rsid w:val="00364229"/>
    <w:rsid w:val="00364D76"/>
    <w:rsid w:val="00365DC4"/>
    <w:rsid w:val="003708D4"/>
    <w:rsid w:val="003729A4"/>
    <w:rsid w:val="00375297"/>
    <w:rsid w:val="00375C46"/>
    <w:rsid w:val="00377266"/>
    <w:rsid w:val="00382E7F"/>
    <w:rsid w:val="0038488C"/>
    <w:rsid w:val="00385E1F"/>
    <w:rsid w:val="00396B8C"/>
    <w:rsid w:val="00396D1F"/>
    <w:rsid w:val="003A0AD5"/>
    <w:rsid w:val="003A2623"/>
    <w:rsid w:val="003A4F46"/>
    <w:rsid w:val="003A5A83"/>
    <w:rsid w:val="003A75F9"/>
    <w:rsid w:val="003B4E22"/>
    <w:rsid w:val="003B7A62"/>
    <w:rsid w:val="003C0165"/>
    <w:rsid w:val="003C266C"/>
    <w:rsid w:val="003D15C3"/>
    <w:rsid w:val="003D1DF0"/>
    <w:rsid w:val="003D2416"/>
    <w:rsid w:val="003D27D1"/>
    <w:rsid w:val="003E156D"/>
    <w:rsid w:val="003E20CF"/>
    <w:rsid w:val="003E227C"/>
    <w:rsid w:val="003E5A76"/>
    <w:rsid w:val="003E6382"/>
    <w:rsid w:val="003F15AE"/>
    <w:rsid w:val="003F7706"/>
    <w:rsid w:val="00405880"/>
    <w:rsid w:val="00415B55"/>
    <w:rsid w:val="0041610D"/>
    <w:rsid w:val="0041744C"/>
    <w:rsid w:val="00417B25"/>
    <w:rsid w:val="004213FE"/>
    <w:rsid w:val="0042264A"/>
    <w:rsid w:val="0042366F"/>
    <w:rsid w:val="004306F6"/>
    <w:rsid w:val="0043307E"/>
    <w:rsid w:val="0043520D"/>
    <w:rsid w:val="0043733A"/>
    <w:rsid w:val="00441127"/>
    <w:rsid w:val="00443A1F"/>
    <w:rsid w:val="004473B1"/>
    <w:rsid w:val="00450908"/>
    <w:rsid w:val="00456385"/>
    <w:rsid w:val="004566A5"/>
    <w:rsid w:val="004616AB"/>
    <w:rsid w:val="00461BF9"/>
    <w:rsid w:val="004626AE"/>
    <w:rsid w:val="00462C49"/>
    <w:rsid w:val="00466A79"/>
    <w:rsid w:val="004719A5"/>
    <w:rsid w:val="00472316"/>
    <w:rsid w:val="00477F23"/>
    <w:rsid w:val="00485AB0"/>
    <w:rsid w:val="004904A8"/>
    <w:rsid w:val="0049262A"/>
    <w:rsid w:val="004A2FEC"/>
    <w:rsid w:val="004A69B9"/>
    <w:rsid w:val="004B0CD1"/>
    <w:rsid w:val="004B49B4"/>
    <w:rsid w:val="004B4C57"/>
    <w:rsid w:val="004C555C"/>
    <w:rsid w:val="004D077B"/>
    <w:rsid w:val="004D38DA"/>
    <w:rsid w:val="004D5CF1"/>
    <w:rsid w:val="004E3461"/>
    <w:rsid w:val="004E6C5B"/>
    <w:rsid w:val="004E73AF"/>
    <w:rsid w:val="004F1B09"/>
    <w:rsid w:val="004F6F94"/>
    <w:rsid w:val="00502C95"/>
    <w:rsid w:val="00503960"/>
    <w:rsid w:val="005103B7"/>
    <w:rsid w:val="00520177"/>
    <w:rsid w:val="0052025A"/>
    <w:rsid w:val="00520374"/>
    <w:rsid w:val="00522CF9"/>
    <w:rsid w:val="00523276"/>
    <w:rsid w:val="00526F80"/>
    <w:rsid w:val="00534CBD"/>
    <w:rsid w:val="00536408"/>
    <w:rsid w:val="005421A8"/>
    <w:rsid w:val="00545B38"/>
    <w:rsid w:val="00547AEF"/>
    <w:rsid w:val="00550433"/>
    <w:rsid w:val="00550EBD"/>
    <w:rsid w:val="005525BA"/>
    <w:rsid w:val="00553C4E"/>
    <w:rsid w:val="0055636E"/>
    <w:rsid w:val="00561346"/>
    <w:rsid w:val="005669FA"/>
    <w:rsid w:val="0056772D"/>
    <w:rsid w:val="00571B15"/>
    <w:rsid w:val="00572487"/>
    <w:rsid w:val="00574F06"/>
    <w:rsid w:val="00580B62"/>
    <w:rsid w:val="00591EA7"/>
    <w:rsid w:val="00597FA2"/>
    <w:rsid w:val="005A1234"/>
    <w:rsid w:val="005A748A"/>
    <w:rsid w:val="005A7CB6"/>
    <w:rsid w:val="005B29FF"/>
    <w:rsid w:val="005B3DB2"/>
    <w:rsid w:val="005B3DC2"/>
    <w:rsid w:val="005C2C58"/>
    <w:rsid w:val="005C4196"/>
    <w:rsid w:val="005D41B1"/>
    <w:rsid w:val="005D6371"/>
    <w:rsid w:val="005D75A1"/>
    <w:rsid w:val="005E16EE"/>
    <w:rsid w:val="005E1C65"/>
    <w:rsid w:val="005E3F9F"/>
    <w:rsid w:val="005E7350"/>
    <w:rsid w:val="005E7BD4"/>
    <w:rsid w:val="005F0F7E"/>
    <w:rsid w:val="005F2B94"/>
    <w:rsid w:val="005F3847"/>
    <w:rsid w:val="005F4AD8"/>
    <w:rsid w:val="005F5A6F"/>
    <w:rsid w:val="005F754C"/>
    <w:rsid w:val="00600E47"/>
    <w:rsid w:val="006011EA"/>
    <w:rsid w:val="00607719"/>
    <w:rsid w:val="00607A90"/>
    <w:rsid w:val="00607CEA"/>
    <w:rsid w:val="0061316E"/>
    <w:rsid w:val="006154AC"/>
    <w:rsid w:val="00621044"/>
    <w:rsid w:val="00622314"/>
    <w:rsid w:val="0062492B"/>
    <w:rsid w:val="006277C7"/>
    <w:rsid w:val="00632292"/>
    <w:rsid w:val="00632BCC"/>
    <w:rsid w:val="00636965"/>
    <w:rsid w:val="00637F8E"/>
    <w:rsid w:val="006415ED"/>
    <w:rsid w:val="00646252"/>
    <w:rsid w:val="00647296"/>
    <w:rsid w:val="006476F5"/>
    <w:rsid w:val="0065078B"/>
    <w:rsid w:val="0065198E"/>
    <w:rsid w:val="00656D0A"/>
    <w:rsid w:val="0065701E"/>
    <w:rsid w:val="006724A9"/>
    <w:rsid w:val="00675817"/>
    <w:rsid w:val="00680263"/>
    <w:rsid w:val="00681C6A"/>
    <w:rsid w:val="00683A4A"/>
    <w:rsid w:val="00683ABC"/>
    <w:rsid w:val="006875B3"/>
    <w:rsid w:val="00690F23"/>
    <w:rsid w:val="00691CF0"/>
    <w:rsid w:val="00692658"/>
    <w:rsid w:val="00696318"/>
    <w:rsid w:val="006A054A"/>
    <w:rsid w:val="006B1EF1"/>
    <w:rsid w:val="006B323D"/>
    <w:rsid w:val="006B407B"/>
    <w:rsid w:val="006B4547"/>
    <w:rsid w:val="006B4573"/>
    <w:rsid w:val="006B4898"/>
    <w:rsid w:val="006B65FB"/>
    <w:rsid w:val="006B66B5"/>
    <w:rsid w:val="006B7085"/>
    <w:rsid w:val="006C1C29"/>
    <w:rsid w:val="006C2816"/>
    <w:rsid w:val="006C3511"/>
    <w:rsid w:val="006C6C87"/>
    <w:rsid w:val="006D2873"/>
    <w:rsid w:val="006D2B1C"/>
    <w:rsid w:val="006D2E03"/>
    <w:rsid w:val="006D2E60"/>
    <w:rsid w:val="006D75C7"/>
    <w:rsid w:val="006E13D5"/>
    <w:rsid w:val="006E2F2F"/>
    <w:rsid w:val="006E3229"/>
    <w:rsid w:val="006E3898"/>
    <w:rsid w:val="006E7154"/>
    <w:rsid w:val="006E79A7"/>
    <w:rsid w:val="006F09A5"/>
    <w:rsid w:val="006F196F"/>
    <w:rsid w:val="006F41F1"/>
    <w:rsid w:val="006F487E"/>
    <w:rsid w:val="007002C8"/>
    <w:rsid w:val="007012AD"/>
    <w:rsid w:val="00701637"/>
    <w:rsid w:val="00701FA7"/>
    <w:rsid w:val="007147BD"/>
    <w:rsid w:val="00714EF8"/>
    <w:rsid w:val="0071598B"/>
    <w:rsid w:val="00726D2E"/>
    <w:rsid w:val="00732AC2"/>
    <w:rsid w:val="00733BAA"/>
    <w:rsid w:val="00734315"/>
    <w:rsid w:val="00735A13"/>
    <w:rsid w:val="00736FA6"/>
    <w:rsid w:val="00740446"/>
    <w:rsid w:val="00740AC5"/>
    <w:rsid w:val="00740C19"/>
    <w:rsid w:val="007422DE"/>
    <w:rsid w:val="00743BBB"/>
    <w:rsid w:val="00752692"/>
    <w:rsid w:val="00753CC5"/>
    <w:rsid w:val="00754F9C"/>
    <w:rsid w:val="00763739"/>
    <w:rsid w:val="00771D9F"/>
    <w:rsid w:val="007801FA"/>
    <w:rsid w:val="00781E16"/>
    <w:rsid w:val="00784DB6"/>
    <w:rsid w:val="00790CB4"/>
    <w:rsid w:val="00792C29"/>
    <w:rsid w:val="0079394B"/>
    <w:rsid w:val="00796140"/>
    <w:rsid w:val="00796484"/>
    <w:rsid w:val="00796786"/>
    <w:rsid w:val="007A0198"/>
    <w:rsid w:val="007A198C"/>
    <w:rsid w:val="007A422B"/>
    <w:rsid w:val="007A72D0"/>
    <w:rsid w:val="007B00EF"/>
    <w:rsid w:val="007B5E84"/>
    <w:rsid w:val="007C0971"/>
    <w:rsid w:val="007D0078"/>
    <w:rsid w:val="007D0C92"/>
    <w:rsid w:val="007D0CA2"/>
    <w:rsid w:val="007D3924"/>
    <w:rsid w:val="007D4C98"/>
    <w:rsid w:val="007D5448"/>
    <w:rsid w:val="007D6C1A"/>
    <w:rsid w:val="007E12D3"/>
    <w:rsid w:val="007E4E84"/>
    <w:rsid w:val="007E7D1E"/>
    <w:rsid w:val="0081340C"/>
    <w:rsid w:val="0081492A"/>
    <w:rsid w:val="008209CB"/>
    <w:rsid w:val="00823897"/>
    <w:rsid w:val="008238C9"/>
    <w:rsid w:val="008243AE"/>
    <w:rsid w:val="00826B75"/>
    <w:rsid w:val="00831218"/>
    <w:rsid w:val="00833BBE"/>
    <w:rsid w:val="00836D70"/>
    <w:rsid w:val="00840EE9"/>
    <w:rsid w:val="0084386D"/>
    <w:rsid w:val="00843D71"/>
    <w:rsid w:val="0084553A"/>
    <w:rsid w:val="008466B1"/>
    <w:rsid w:val="00846AD9"/>
    <w:rsid w:val="008519DD"/>
    <w:rsid w:val="0085268A"/>
    <w:rsid w:val="00860341"/>
    <w:rsid w:val="00860D36"/>
    <w:rsid w:val="00863F70"/>
    <w:rsid w:val="00871C13"/>
    <w:rsid w:val="00874564"/>
    <w:rsid w:val="0087519A"/>
    <w:rsid w:val="00876B36"/>
    <w:rsid w:val="008814D9"/>
    <w:rsid w:val="00885B51"/>
    <w:rsid w:val="0089011B"/>
    <w:rsid w:val="008906B5"/>
    <w:rsid w:val="0089169E"/>
    <w:rsid w:val="008A0D09"/>
    <w:rsid w:val="008A3990"/>
    <w:rsid w:val="008A5D65"/>
    <w:rsid w:val="008A6FCD"/>
    <w:rsid w:val="008A72A0"/>
    <w:rsid w:val="008B63D9"/>
    <w:rsid w:val="008B6CE6"/>
    <w:rsid w:val="008C05A9"/>
    <w:rsid w:val="008C0BA6"/>
    <w:rsid w:val="008D1312"/>
    <w:rsid w:val="008D27E7"/>
    <w:rsid w:val="008D2D06"/>
    <w:rsid w:val="008D69CD"/>
    <w:rsid w:val="008D72E1"/>
    <w:rsid w:val="008E0FF7"/>
    <w:rsid w:val="008E1698"/>
    <w:rsid w:val="008E1CA7"/>
    <w:rsid w:val="008E3452"/>
    <w:rsid w:val="008F0DCD"/>
    <w:rsid w:val="00900F19"/>
    <w:rsid w:val="00901BAE"/>
    <w:rsid w:val="00907AF0"/>
    <w:rsid w:val="00911C3A"/>
    <w:rsid w:val="0091322F"/>
    <w:rsid w:val="0091325E"/>
    <w:rsid w:val="00915048"/>
    <w:rsid w:val="00917C8C"/>
    <w:rsid w:val="00920071"/>
    <w:rsid w:val="00921CC5"/>
    <w:rsid w:val="009227D3"/>
    <w:rsid w:val="009236F5"/>
    <w:rsid w:val="0092467B"/>
    <w:rsid w:val="009249E8"/>
    <w:rsid w:val="00925FD1"/>
    <w:rsid w:val="009307B8"/>
    <w:rsid w:val="0093546A"/>
    <w:rsid w:val="009359F0"/>
    <w:rsid w:val="00935FA2"/>
    <w:rsid w:val="009364E3"/>
    <w:rsid w:val="00937A18"/>
    <w:rsid w:val="00937F4E"/>
    <w:rsid w:val="0094019B"/>
    <w:rsid w:val="00940C34"/>
    <w:rsid w:val="009421E4"/>
    <w:rsid w:val="00942831"/>
    <w:rsid w:val="009477E7"/>
    <w:rsid w:val="0095158B"/>
    <w:rsid w:val="00953C3C"/>
    <w:rsid w:val="009557FD"/>
    <w:rsid w:val="009571F8"/>
    <w:rsid w:val="009609C8"/>
    <w:rsid w:val="00962255"/>
    <w:rsid w:val="0096617D"/>
    <w:rsid w:val="009674D9"/>
    <w:rsid w:val="00971C43"/>
    <w:rsid w:val="00972D5B"/>
    <w:rsid w:val="0097385E"/>
    <w:rsid w:val="009738CF"/>
    <w:rsid w:val="009750BF"/>
    <w:rsid w:val="00982733"/>
    <w:rsid w:val="00982E53"/>
    <w:rsid w:val="00983474"/>
    <w:rsid w:val="00987A82"/>
    <w:rsid w:val="009908E6"/>
    <w:rsid w:val="00995D64"/>
    <w:rsid w:val="009960A2"/>
    <w:rsid w:val="009A5A58"/>
    <w:rsid w:val="009B0AF1"/>
    <w:rsid w:val="009C04CD"/>
    <w:rsid w:val="009C1EE1"/>
    <w:rsid w:val="009D2B1D"/>
    <w:rsid w:val="009D33A8"/>
    <w:rsid w:val="009D4438"/>
    <w:rsid w:val="009D4523"/>
    <w:rsid w:val="009E01B9"/>
    <w:rsid w:val="009E2415"/>
    <w:rsid w:val="009E6DA1"/>
    <w:rsid w:val="009F2963"/>
    <w:rsid w:val="009F5A24"/>
    <w:rsid w:val="009F66ED"/>
    <w:rsid w:val="009F77A5"/>
    <w:rsid w:val="00A06871"/>
    <w:rsid w:val="00A11ADA"/>
    <w:rsid w:val="00A12033"/>
    <w:rsid w:val="00A13485"/>
    <w:rsid w:val="00A16B33"/>
    <w:rsid w:val="00A2078F"/>
    <w:rsid w:val="00A22F9B"/>
    <w:rsid w:val="00A2775D"/>
    <w:rsid w:val="00A27C84"/>
    <w:rsid w:val="00A3144C"/>
    <w:rsid w:val="00A3166F"/>
    <w:rsid w:val="00A33324"/>
    <w:rsid w:val="00A37D21"/>
    <w:rsid w:val="00A44456"/>
    <w:rsid w:val="00A44E98"/>
    <w:rsid w:val="00A46B1B"/>
    <w:rsid w:val="00A470CF"/>
    <w:rsid w:val="00A6075E"/>
    <w:rsid w:val="00A6300E"/>
    <w:rsid w:val="00A64F1A"/>
    <w:rsid w:val="00A65557"/>
    <w:rsid w:val="00A7059B"/>
    <w:rsid w:val="00A708B8"/>
    <w:rsid w:val="00A71C91"/>
    <w:rsid w:val="00A7494C"/>
    <w:rsid w:val="00A85413"/>
    <w:rsid w:val="00A860C5"/>
    <w:rsid w:val="00A87F2F"/>
    <w:rsid w:val="00A92052"/>
    <w:rsid w:val="00A9337B"/>
    <w:rsid w:val="00AA4186"/>
    <w:rsid w:val="00AB3555"/>
    <w:rsid w:val="00AC072B"/>
    <w:rsid w:val="00AC45E5"/>
    <w:rsid w:val="00AC4935"/>
    <w:rsid w:val="00AC5EC6"/>
    <w:rsid w:val="00AD01D1"/>
    <w:rsid w:val="00AD1106"/>
    <w:rsid w:val="00AD1777"/>
    <w:rsid w:val="00AD2DE4"/>
    <w:rsid w:val="00AD792F"/>
    <w:rsid w:val="00AE06EA"/>
    <w:rsid w:val="00AE336F"/>
    <w:rsid w:val="00AE4D43"/>
    <w:rsid w:val="00AE711F"/>
    <w:rsid w:val="00AF179A"/>
    <w:rsid w:val="00AF2860"/>
    <w:rsid w:val="00AF6120"/>
    <w:rsid w:val="00B0350F"/>
    <w:rsid w:val="00B06F28"/>
    <w:rsid w:val="00B07173"/>
    <w:rsid w:val="00B07863"/>
    <w:rsid w:val="00B12CAF"/>
    <w:rsid w:val="00B14DA4"/>
    <w:rsid w:val="00B1742C"/>
    <w:rsid w:val="00B221E7"/>
    <w:rsid w:val="00B27E7D"/>
    <w:rsid w:val="00B30C31"/>
    <w:rsid w:val="00B318C9"/>
    <w:rsid w:val="00B32453"/>
    <w:rsid w:val="00B3382D"/>
    <w:rsid w:val="00B37732"/>
    <w:rsid w:val="00B37E5A"/>
    <w:rsid w:val="00B408C5"/>
    <w:rsid w:val="00B45CB7"/>
    <w:rsid w:val="00B46BE9"/>
    <w:rsid w:val="00B60D15"/>
    <w:rsid w:val="00B616CA"/>
    <w:rsid w:val="00B71690"/>
    <w:rsid w:val="00B71B44"/>
    <w:rsid w:val="00B7579D"/>
    <w:rsid w:val="00B77A6A"/>
    <w:rsid w:val="00B81E3D"/>
    <w:rsid w:val="00B84EAD"/>
    <w:rsid w:val="00B92995"/>
    <w:rsid w:val="00B95AD0"/>
    <w:rsid w:val="00B96A5C"/>
    <w:rsid w:val="00BA12E1"/>
    <w:rsid w:val="00BA3738"/>
    <w:rsid w:val="00BB1EBF"/>
    <w:rsid w:val="00BB310C"/>
    <w:rsid w:val="00BB46B4"/>
    <w:rsid w:val="00BB46E4"/>
    <w:rsid w:val="00BC0B51"/>
    <w:rsid w:val="00BC39B3"/>
    <w:rsid w:val="00BC79A4"/>
    <w:rsid w:val="00BD03ED"/>
    <w:rsid w:val="00BD16B1"/>
    <w:rsid w:val="00BD7AB8"/>
    <w:rsid w:val="00BE0CCD"/>
    <w:rsid w:val="00BE19E9"/>
    <w:rsid w:val="00BE3EE2"/>
    <w:rsid w:val="00BF0CF0"/>
    <w:rsid w:val="00BF1D17"/>
    <w:rsid w:val="00C01BE8"/>
    <w:rsid w:val="00C0353E"/>
    <w:rsid w:val="00C138E9"/>
    <w:rsid w:val="00C14870"/>
    <w:rsid w:val="00C161D9"/>
    <w:rsid w:val="00C17724"/>
    <w:rsid w:val="00C2027F"/>
    <w:rsid w:val="00C21A69"/>
    <w:rsid w:val="00C270BE"/>
    <w:rsid w:val="00C328C2"/>
    <w:rsid w:val="00C3482D"/>
    <w:rsid w:val="00C35A42"/>
    <w:rsid w:val="00C363D1"/>
    <w:rsid w:val="00C400C2"/>
    <w:rsid w:val="00C402E6"/>
    <w:rsid w:val="00C45426"/>
    <w:rsid w:val="00C45B80"/>
    <w:rsid w:val="00C45F0C"/>
    <w:rsid w:val="00C4731F"/>
    <w:rsid w:val="00C51A2D"/>
    <w:rsid w:val="00C55BFD"/>
    <w:rsid w:val="00C57068"/>
    <w:rsid w:val="00C65772"/>
    <w:rsid w:val="00C7055A"/>
    <w:rsid w:val="00C71802"/>
    <w:rsid w:val="00C71E53"/>
    <w:rsid w:val="00C7262F"/>
    <w:rsid w:val="00C73B25"/>
    <w:rsid w:val="00C762CA"/>
    <w:rsid w:val="00C773C5"/>
    <w:rsid w:val="00C85128"/>
    <w:rsid w:val="00C874EA"/>
    <w:rsid w:val="00C8760B"/>
    <w:rsid w:val="00C95500"/>
    <w:rsid w:val="00CA06B1"/>
    <w:rsid w:val="00CB11F6"/>
    <w:rsid w:val="00CB289F"/>
    <w:rsid w:val="00CB4751"/>
    <w:rsid w:val="00CB4D16"/>
    <w:rsid w:val="00CC1CAD"/>
    <w:rsid w:val="00CC285F"/>
    <w:rsid w:val="00CC3339"/>
    <w:rsid w:val="00CC538F"/>
    <w:rsid w:val="00CD0EA1"/>
    <w:rsid w:val="00CD1F21"/>
    <w:rsid w:val="00CD5BC5"/>
    <w:rsid w:val="00CD701C"/>
    <w:rsid w:val="00CE097F"/>
    <w:rsid w:val="00CE49CB"/>
    <w:rsid w:val="00D007BF"/>
    <w:rsid w:val="00D041B5"/>
    <w:rsid w:val="00D07519"/>
    <w:rsid w:val="00D07633"/>
    <w:rsid w:val="00D10DCD"/>
    <w:rsid w:val="00D125A5"/>
    <w:rsid w:val="00D14A9C"/>
    <w:rsid w:val="00D15A5A"/>
    <w:rsid w:val="00D16924"/>
    <w:rsid w:val="00D20CA4"/>
    <w:rsid w:val="00D25EB8"/>
    <w:rsid w:val="00D27F35"/>
    <w:rsid w:val="00D30495"/>
    <w:rsid w:val="00D3241C"/>
    <w:rsid w:val="00D3456D"/>
    <w:rsid w:val="00D345F0"/>
    <w:rsid w:val="00D41E07"/>
    <w:rsid w:val="00D5458F"/>
    <w:rsid w:val="00D5703B"/>
    <w:rsid w:val="00D57718"/>
    <w:rsid w:val="00D61D26"/>
    <w:rsid w:val="00D64EE0"/>
    <w:rsid w:val="00D73C40"/>
    <w:rsid w:val="00D7438E"/>
    <w:rsid w:val="00D74FA5"/>
    <w:rsid w:val="00D75AA2"/>
    <w:rsid w:val="00D75BC4"/>
    <w:rsid w:val="00D80B57"/>
    <w:rsid w:val="00D80D34"/>
    <w:rsid w:val="00D82C80"/>
    <w:rsid w:val="00D84528"/>
    <w:rsid w:val="00D85231"/>
    <w:rsid w:val="00D90D75"/>
    <w:rsid w:val="00D9211A"/>
    <w:rsid w:val="00D93152"/>
    <w:rsid w:val="00DA0615"/>
    <w:rsid w:val="00DA06CC"/>
    <w:rsid w:val="00DA3B49"/>
    <w:rsid w:val="00DA78B3"/>
    <w:rsid w:val="00DA7C53"/>
    <w:rsid w:val="00DB348E"/>
    <w:rsid w:val="00DB41A1"/>
    <w:rsid w:val="00DC08C1"/>
    <w:rsid w:val="00DC380B"/>
    <w:rsid w:val="00DD332B"/>
    <w:rsid w:val="00DD5DBB"/>
    <w:rsid w:val="00DD6DB4"/>
    <w:rsid w:val="00DD710F"/>
    <w:rsid w:val="00DE4634"/>
    <w:rsid w:val="00DF1070"/>
    <w:rsid w:val="00DF4742"/>
    <w:rsid w:val="00DF5CBE"/>
    <w:rsid w:val="00DF609C"/>
    <w:rsid w:val="00DF7043"/>
    <w:rsid w:val="00E03934"/>
    <w:rsid w:val="00E05979"/>
    <w:rsid w:val="00E0607A"/>
    <w:rsid w:val="00E06171"/>
    <w:rsid w:val="00E067ED"/>
    <w:rsid w:val="00E14045"/>
    <w:rsid w:val="00E149D6"/>
    <w:rsid w:val="00E25520"/>
    <w:rsid w:val="00E26B68"/>
    <w:rsid w:val="00E30053"/>
    <w:rsid w:val="00E3459F"/>
    <w:rsid w:val="00E37F26"/>
    <w:rsid w:val="00E416D5"/>
    <w:rsid w:val="00E5051B"/>
    <w:rsid w:val="00E50D18"/>
    <w:rsid w:val="00E51553"/>
    <w:rsid w:val="00E52E00"/>
    <w:rsid w:val="00E56D8D"/>
    <w:rsid w:val="00E60C55"/>
    <w:rsid w:val="00E61E3D"/>
    <w:rsid w:val="00E70B9D"/>
    <w:rsid w:val="00E745CD"/>
    <w:rsid w:val="00E7493D"/>
    <w:rsid w:val="00E754CC"/>
    <w:rsid w:val="00E76498"/>
    <w:rsid w:val="00E80AEE"/>
    <w:rsid w:val="00E81B8A"/>
    <w:rsid w:val="00E87DD5"/>
    <w:rsid w:val="00E9229D"/>
    <w:rsid w:val="00EA3C44"/>
    <w:rsid w:val="00EA5C23"/>
    <w:rsid w:val="00EA7A2D"/>
    <w:rsid w:val="00EB0241"/>
    <w:rsid w:val="00EB0B07"/>
    <w:rsid w:val="00EB103F"/>
    <w:rsid w:val="00EB3E64"/>
    <w:rsid w:val="00EB78A0"/>
    <w:rsid w:val="00EC1F95"/>
    <w:rsid w:val="00EC491F"/>
    <w:rsid w:val="00EC53CE"/>
    <w:rsid w:val="00EC68BA"/>
    <w:rsid w:val="00EC71BE"/>
    <w:rsid w:val="00ED06C1"/>
    <w:rsid w:val="00ED2E3D"/>
    <w:rsid w:val="00EE2DBF"/>
    <w:rsid w:val="00EE3C13"/>
    <w:rsid w:val="00EE44D1"/>
    <w:rsid w:val="00EE7094"/>
    <w:rsid w:val="00EF0803"/>
    <w:rsid w:val="00EF66B9"/>
    <w:rsid w:val="00EF7504"/>
    <w:rsid w:val="00F012A7"/>
    <w:rsid w:val="00F0192C"/>
    <w:rsid w:val="00F02B3E"/>
    <w:rsid w:val="00F06BC4"/>
    <w:rsid w:val="00F1073D"/>
    <w:rsid w:val="00F10D96"/>
    <w:rsid w:val="00F13D8B"/>
    <w:rsid w:val="00F145BF"/>
    <w:rsid w:val="00F15D54"/>
    <w:rsid w:val="00F16765"/>
    <w:rsid w:val="00F17464"/>
    <w:rsid w:val="00F219C8"/>
    <w:rsid w:val="00F2300D"/>
    <w:rsid w:val="00F23987"/>
    <w:rsid w:val="00F2751F"/>
    <w:rsid w:val="00F27B05"/>
    <w:rsid w:val="00F35A1F"/>
    <w:rsid w:val="00F3790C"/>
    <w:rsid w:val="00F40A1F"/>
    <w:rsid w:val="00F44DA5"/>
    <w:rsid w:val="00F52524"/>
    <w:rsid w:val="00F61DA8"/>
    <w:rsid w:val="00F62C62"/>
    <w:rsid w:val="00F67351"/>
    <w:rsid w:val="00F70CDF"/>
    <w:rsid w:val="00F7730E"/>
    <w:rsid w:val="00F80866"/>
    <w:rsid w:val="00F81939"/>
    <w:rsid w:val="00F84117"/>
    <w:rsid w:val="00F85660"/>
    <w:rsid w:val="00F867DC"/>
    <w:rsid w:val="00F92A6C"/>
    <w:rsid w:val="00F94A53"/>
    <w:rsid w:val="00F97AD6"/>
    <w:rsid w:val="00FA04D2"/>
    <w:rsid w:val="00FA0FCC"/>
    <w:rsid w:val="00FA7C5A"/>
    <w:rsid w:val="00FB264E"/>
    <w:rsid w:val="00FB57D4"/>
    <w:rsid w:val="00FB6B43"/>
    <w:rsid w:val="00FC53F5"/>
    <w:rsid w:val="00FC6053"/>
    <w:rsid w:val="00FC6898"/>
    <w:rsid w:val="00FC68FD"/>
    <w:rsid w:val="00FC74E8"/>
    <w:rsid w:val="00FD106C"/>
    <w:rsid w:val="00FD25B4"/>
    <w:rsid w:val="00FD660F"/>
    <w:rsid w:val="00FF051A"/>
    <w:rsid w:val="00FF3294"/>
    <w:rsid w:val="00FF73A5"/>
    <w:rsid w:val="00FF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110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7A0"/>
    <w:pPr>
      <w:ind w:left="720"/>
      <w:contextualSpacing/>
    </w:pPr>
  </w:style>
  <w:style w:type="character" w:customStyle="1" w:styleId="AIAParagraphNumber">
    <w:name w:val="AIA Paragraph Number"/>
    <w:uiPriority w:val="99"/>
    <w:rsid w:val="001F77A0"/>
    <w:rPr>
      <w:rFonts w:ascii="Arial Narrow" w:hAnsi="Arial Narrow" w:cs="Arial Narrow"/>
      <w:b/>
      <w:bCs/>
      <w:sz w:val="20"/>
      <w:szCs w:val="20"/>
    </w:rPr>
  </w:style>
  <w:style w:type="table" w:styleId="TableGrid">
    <w:name w:val="Table Grid"/>
    <w:basedOn w:val="TableNormal"/>
    <w:uiPriority w:val="39"/>
    <w:rsid w:val="00ED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AAgreementBodyText">
    <w:name w:val="AIA Agreement Body Text"/>
    <w:uiPriority w:val="99"/>
    <w:rsid w:val="00EC1F95"/>
    <w:pPr>
      <w:tabs>
        <w:tab w:val="left" w:pos="720"/>
      </w:tabs>
      <w:spacing w:after="0" w:line="240" w:lineRule="auto"/>
    </w:pPr>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890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11B"/>
    <w:rPr>
      <w:rFonts w:ascii="Segoe UI" w:hAnsi="Segoe UI" w:cs="Segoe UI"/>
      <w:sz w:val="18"/>
      <w:szCs w:val="18"/>
    </w:rPr>
  </w:style>
  <w:style w:type="paragraph" w:styleId="Header">
    <w:name w:val="header"/>
    <w:basedOn w:val="Normal"/>
    <w:link w:val="HeaderChar"/>
    <w:uiPriority w:val="99"/>
    <w:unhideWhenUsed/>
    <w:rsid w:val="006B4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547"/>
  </w:style>
  <w:style w:type="paragraph" w:styleId="Footer">
    <w:name w:val="footer"/>
    <w:basedOn w:val="Normal"/>
    <w:link w:val="FooterChar"/>
    <w:uiPriority w:val="99"/>
    <w:unhideWhenUsed/>
    <w:rsid w:val="006B4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 W o r k S i t e ! 5 8 1 0 3 3 9 . 1 < / d o c u m e n t i d >  
     < s e n d e r i d > B N E L S O N < / s e n d e r i d >  
     < s e n d e r e m a i l > B N E L S O N @ H J L A W F I R M . C O M < / s e n d e r e m a i l >  
     < l a s t m o d i f i e d > 2 0 2 2 - 0 3 - 2 8 T 0 8 : 4 7 : 0 0 . 0 0 0 0 0 0 0 - 0 5 : 0 0 < / l a s t m o d i f i e d >  
     < d a t a b a s e > W o r k S i t e < / d a t a b a s e >  
 < / p r o p e r t i e s > 
</file>

<file path=customXml/itemProps1.xml><?xml version="1.0" encoding="utf-8"?>
<ds:datastoreItem xmlns:ds="http://schemas.openxmlformats.org/officeDocument/2006/customXml" ds:itemID="{6393BAAA-CC82-4BE9-9DE1-E4681FBB105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1980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2023-01-20T14:46:00Z</dcterms:created>
  <dcterms:modified xsi:type="dcterms:W3CDTF">2023-01-20T14:46:00Z</dcterms:modified>
</cp:coreProperties>
</file>